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21" w:rsidRPr="00A54831" w:rsidRDefault="00F86821" w:rsidP="00F86821">
      <w:pPr>
        <w:jc w:val="center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МИНОБРНАУКИ РОССИИ</w:t>
      </w:r>
    </w:p>
    <w:p w:rsidR="00F86821" w:rsidRPr="00A54831" w:rsidRDefault="00F86821" w:rsidP="00F86821">
      <w:pPr>
        <w:jc w:val="center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bCs/>
          <w:sz w:val="22"/>
          <w:szCs w:val="22"/>
        </w:rPr>
        <w:t>ФЕДЕРАЛЬНОЕ ГОСУДАРСТВЕННОЕ БЮДЖЕТНОЕ ОБРАЗОВАТЕЛЬНОЕ УЧРЕЖДЕНИЕ</w:t>
      </w:r>
    </w:p>
    <w:p w:rsidR="00F86821" w:rsidRPr="00A54831" w:rsidRDefault="00F86821" w:rsidP="00F86821">
      <w:pPr>
        <w:rPr>
          <w:rFonts w:ascii="Arial" w:hAnsi="Arial" w:cs="Arial"/>
          <w:sz w:val="22"/>
          <w:szCs w:val="22"/>
        </w:rPr>
      </w:pPr>
    </w:p>
    <w:p w:rsidR="00F86821" w:rsidRPr="00A54831" w:rsidRDefault="00F86821" w:rsidP="00F86821">
      <w:pPr>
        <w:jc w:val="center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bCs/>
          <w:sz w:val="22"/>
          <w:szCs w:val="22"/>
        </w:rPr>
        <w:t>ВЫСШЕГО ОБРАЗОВАНИЯ</w:t>
      </w:r>
    </w:p>
    <w:p w:rsidR="00F86821" w:rsidRPr="00A54831" w:rsidRDefault="00F86821" w:rsidP="00F86821">
      <w:pPr>
        <w:rPr>
          <w:rFonts w:ascii="Arial" w:hAnsi="Arial" w:cs="Arial"/>
          <w:sz w:val="22"/>
          <w:szCs w:val="22"/>
        </w:rPr>
      </w:pPr>
    </w:p>
    <w:p w:rsidR="00F86821" w:rsidRPr="00A54831" w:rsidRDefault="00F86821" w:rsidP="00F86821">
      <w:pPr>
        <w:jc w:val="center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F86821" w:rsidRPr="00A54831" w:rsidRDefault="00F86821" w:rsidP="00F86821">
      <w:pPr>
        <w:jc w:val="center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F86821" w:rsidRPr="00A54831" w:rsidRDefault="00F86821" w:rsidP="00F86821">
      <w:pPr>
        <w:rPr>
          <w:rFonts w:ascii="Arial" w:hAnsi="Arial" w:cs="Arial"/>
          <w:sz w:val="22"/>
          <w:szCs w:val="22"/>
        </w:rPr>
      </w:pPr>
    </w:p>
    <w:p w:rsidR="00F86821" w:rsidRPr="00A54831" w:rsidRDefault="00F86821" w:rsidP="00F86821">
      <w:pPr>
        <w:rPr>
          <w:rFonts w:ascii="Arial" w:hAnsi="Arial" w:cs="Arial"/>
          <w:sz w:val="22"/>
          <w:szCs w:val="22"/>
        </w:rPr>
      </w:pPr>
    </w:p>
    <w:p w:rsidR="00F86821" w:rsidRPr="00A54831" w:rsidRDefault="00F86821" w:rsidP="00F86821">
      <w:pPr>
        <w:rPr>
          <w:rFonts w:ascii="Arial" w:hAnsi="Arial" w:cs="Arial"/>
          <w:sz w:val="22"/>
          <w:szCs w:val="22"/>
        </w:rPr>
      </w:pPr>
    </w:p>
    <w:p w:rsidR="00F86821" w:rsidRPr="00A54831" w:rsidRDefault="00F86821" w:rsidP="00F8682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УТВЕРЖДАЮ</w:t>
      </w:r>
    </w:p>
    <w:p w:rsidR="00F86821" w:rsidRPr="00A54831" w:rsidRDefault="00F86821" w:rsidP="00F8682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F86821" w:rsidRPr="00A54831" w:rsidRDefault="00F86821" w:rsidP="00F8682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F86821" w:rsidRPr="00A54831" w:rsidRDefault="00F86821" w:rsidP="00F8682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философии и психологии</w:t>
      </w:r>
    </w:p>
    <w:p w:rsidR="00F86821" w:rsidRPr="00A54831" w:rsidRDefault="007A6E6E" w:rsidP="00F86821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42950" cy="428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6821" w:rsidRPr="00A54831">
        <w:rPr>
          <w:rFonts w:ascii="Arial" w:hAnsi="Arial" w:cs="Arial"/>
          <w:sz w:val="22"/>
          <w:szCs w:val="22"/>
        </w:rPr>
        <w:t xml:space="preserve"> Л.А. Кунаковская </w:t>
      </w:r>
    </w:p>
    <w:p w:rsidR="00F86821" w:rsidRPr="00A54831" w:rsidRDefault="00F86821" w:rsidP="00F86821">
      <w:pPr>
        <w:jc w:val="center"/>
        <w:outlineLvl w:val="1"/>
        <w:rPr>
          <w:rFonts w:ascii="Arial" w:hAnsi="Arial" w:cs="Arial"/>
          <w:i/>
          <w:sz w:val="22"/>
          <w:szCs w:val="22"/>
        </w:rPr>
      </w:pPr>
      <w:r w:rsidRPr="00A5483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</w:p>
    <w:p w:rsidR="00F86821" w:rsidRPr="00A54831" w:rsidRDefault="00F86821" w:rsidP="00F8682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2</w:t>
      </w:r>
      <w:r w:rsidR="001C4698">
        <w:rPr>
          <w:rFonts w:ascii="Arial" w:hAnsi="Arial" w:cs="Arial"/>
          <w:sz w:val="22"/>
          <w:szCs w:val="22"/>
        </w:rPr>
        <w:t>3</w:t>
      </w:r>
      <w:r w:rsidRPr="00A54831">
        <w:rPr>
          <w:rFonts w:ascii="Arial" w:hAnsi="Arial" w:cs="Arial"/>
          <w:sz w:val="22"/>
          <w:szCs w:val="22"/>
        </w:rPr>
        <w:t>.0</w:t>
      </w:r>
      <w:r w:rsidR="001C4698">
        <w:rPr>
          <w:rFonts w:ascii="Arial" w:hAnsi="Arial" w:cs="Arial"/>
          <w:sz w:val="22"/>
          <w:szCs w:val="22"/>
        </w:rPr>
        <w:t>5</w:t>
      </w:r>
      <w:r w:rsidRPr="00A54831">
        <w:rPr>
          <w:rFonts w:ascii="Arial" w:hAnsi="Arial" w:cs="Arial"/>
          <w:sz w:val="22"/>
          <w:szCs w:val="22"/>
        </w:rPr>
        <w:t>.20</w:t>
      </w:r>
      <w:r w:rsidR="008A2EAD">
        <w:rPr>
          <w:rFonts w:ascii="Arial" w:hAnsi="Arial" w:cs="Arial"/>
          <w:sz w:val="22"/>
          <w:szCs w:val="22"/>
        </w:rPr>
        <w:t>2</w:t>
      </w:r>
      <w:r w:rsidR="001C4698">
        <w:rPr>
          <w:rFonts w:ascii="Arial" w:hAnsi="Arial" w:cs="Arial"/>
          <w:sz w:val="22"/>
          <w:szCs w:val="22"/>
        </w:rPr>
        <w:t>2</w:t>
      </w:r>
    </w:p>
    <w:p w:rsidR="00750C38" w:rsidRPr="00A54831" w:rsidRDefault="00750C38" w:rsidP="000C05B1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750C38" w:rsidRPr="00A54831" w:rsidRDefault="00750C38" w:rsidP="000C05B1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AF2087" w:rsidRPr="00A54831" w:rsidRDefault="00AF2087" w:rsidP="000C05B1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AF2087" w:rsidRPr="00A54831" w:rsidRDefault="00AF2087" w:rsidP="000C05B1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C55590" w:rsidRPr="00A54831" w:rsidRDefault="00750C38" w:rsidP="000C05B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ПРОГРАММА </w:t>
      </w:r>
      <w:r w:rsidR="007D5426" w:rsidRPr="00A54831">
        <w:rPr>
          <w:rFonts w:ascii="Arial" w:hAnsi="Arial" w:cs="Arial"/>
          <w:b/>
          <w:sz w:val="22"/>
          <w:szCs w:val="22"/>
        </w:rPr>
        <w:t>ПРАКТИКИ</w:t>
      </w:r>
    </w:p>
    <w:p w:rsidR="00231F50" w:rsidRPr="00A54831" w:rsidRDefault="00231F50" w:rsidP="000C05B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231F50" w:rsidRPr="00A54831" w:rsidRDefault="00231F50" w:rsidP="000C05B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50C38" w:rsidRPr="00A54831" w:rsidRDefault="00231F50" w:rsidP="000C05B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A54831">
        <w:rPr>
          <w:rFonts w:ascii="Arial" w:hAnsi="Arial" w:cs="Arial"/>
          <w:b/>
          <w:sz w:val="22"/>
          <w:szCs w:val="22"/>
          <w:u w:val="single"/>
        </w:rPr>
        <w:t>Б2.</w:t>
      </w:r>
      <w:r w:rsidR="00BF1242" w:rsidRPr="00A54831">
        <w:rPr>
          <w:rFonts w:ascii="Arial" w:hAnsi="Arial" w:cs="Arial"/>
          <w:b/>
          <w:sz w:val="22"/>
          <w:szCs w:val="22"/>
          <w:u w:val="single"/>
        </w:rPr>
        <w:t>О</w:t>
      </w:r>
      <w:r w:rsidRPr="00A54831">
        <w:rPr>
          <w:rFonts w:ascii="Arial" w:hAnsi="Arial" w:cs="Arial"/>
          <w:b/>
          <w:sz w:val="22"/>
          <w:szCs w:val="22"/>
          <w:u w:val="single"/>
        </w:rPr>
        <w:t>.</w:t>
      </w:r>
      <w:r w:rsidR="00D27C9D" w:rsidRPr="00A54831">
        <w:rPr>
          <w:rFonts w:ascii="Arial" w:hAnsi="Arial" w:cs="Arial"/>
          <w:b/>
          <w:sz w:val="22"/>
          <w:szCs w:val="22"/>
          <w:u w:val="single"/>
        </w:rPr>
        <w:t>0</w:t>
      </w:r>
      <w:r w:rsidR="00BF1242" w:rsidRPr="00A54831">
        <w:rPr>
          <w:rFonts w:ascii="Arial" w:hAnsi="Arial" w:cs="Arial"/>
          <w:b/>
          <w:sz w:val="22"/>
          <w:szCs w:val="22"/>
          <w:u w:val="single"/>
        </w:rPr>
        <w:t>2</w:t>
      </w:r>
      <w:r w:rsidR="00A5124F" w:rsidRPr="00A54831">
        <w:rPr>
          <w:rFonts w:ascii="Arial" w:hAnsi="Arial" w:cs="Arial"/>
          <w:b/>
          <w:sz w:val="22"/>
          <w:szCs w:val="22"/>
          <w:u w:val="single"/>
        </w:rPr>
        <w:t xml:space="preserve"> (У)</w:t>
      </w:r>
      <w:r w:rsidRPr="00A5483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47CAD" w:rsidRPr="00A54831">
        <w:rPr>
          <w:rFonts w:ascii="Arial" w:hAnsi="Arial" w:cs="Arial"/>
          <w:b/>
          <w:sz w:val="22"/>
          <w:szCs w:val="22"/>
          <w:u w:val="single"/>
        </w:rPr>
        <w:t xml:space="preserve">Учебная </w:t>
      </w:r>
      <w:r w:rsidR="00BF1242" w:rsidRPr="00A54831">
        <w:rPr>
          <w:rFonts w:ascii="Arial" w:hAnsi="Arial" w:cs="Arial"/>
          <w:b/>
          <w:sz w:val="22"/>
          <w:szCs w:val="22"/>
          <w:u w:val="single"/>
        </w:rPr>
        <w:t xml:space="preserve">педагогическая </w:t>
      </w:r>
      <w:r w:rsidR="00C47CAD" w:rsidRPr="00A54831">
        <w:rPr>
          <w:rFonts w:ascii="Arial" w:hAnsi="Arial" w:cs="Arial"/>
          <w:b/>
          <w:sz w:val="22"/>
          <w:szCs w:val="22"/>
          <w:u w:val="single"/>
        </w:rPr>
        <w:t xml:space="preserve">практика </w:t>
      </w:r>
    </w:p>
    <w:p w:rsidR="00750C38" w:rsidRPr="00A54831" w:rsidRDefault="00750C38" w:rsidP="000C05B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50C38" w:rsidRPr="00A54831" w:rsidRDefault="00B969CB" w:rsidP="000C05B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1. Код</w:t>
      </w:r>
      <w:r w:rsidR="00750C38" w:rsidRPr="00A54831">
        <w:rPr>
          <w:rFonts w:ascii="Arial" w:hAnsi="Arial" w:cs="Arial"/>
          <w:b/>
          <w:sz w:val="22"/>
          <w:szCs w:val="22"/>
        </w:rPr>
        <w:t xml:space="preserve"> и наименование направления подготовки/специальности: </w:t>
      </w:r>
    </w:p>
    <w:p w:rsidR="00750C38" w:rsidRPr="007A6E6E" w:rsidRDefault="00AF1BCB" w:rsidP="000C05B1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u w:val="single"/>
        </w:rPr>
      </w:pPr>
      <w:r w:rsidRPr="007A6E6E">
        <w:rPr>
          <w:rFonts w:ascii="Arial" w:hAnsi="Arial" w:cs="Arial"/>
          <w:sz w:val="22"/>
          <w:szCs w:val="22"/>
          <w:u w:val="single"/>
        </w:rPr>
        <w:t>44.03.02 Психолого-педагогическое образование</w:t>
      </w:r>
    </w:p>
    <w:p w:rsidR="00231F50" w:rsidRPr="00A54831" w:rsidRDefault="00231F50" w:rsidP="000C05B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F1242" w:rsidRPr="00A54831" w:rsidRDefault="00BF1242" w:rsidP="00BF1242">
      <w:pPr>
        <w:outlineLvl w:val="1"/>
        <w:rPr>
          <w:rFonts w:ascii="Arial" w:hAnsi="Arial" w:cs="Arial"/>
          <w:bCs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2. Профиль подготовки/специализации: </w:t>
      </w:r>
      <w:r w:rsidRPr="007A6E6E">
        <w:rPr>
          <w:rFonts w:ascii="Arial" w:hAnsi="Arial" w:cs="Arial"/>
          <w:bCs/>
          <w:sz w:val="22"/>
          <w:szCs w:val="22"/>
          <w:u w:val="single"/>
        </w:rPr>
        <w:t>Психолого-педагогическое сопровождение лиц с особыми образовательными потребностями</w:t>
      </w:r>
    </w:p>
    <w:p w:rsidR="00BF1242" w:rsidRPr="00A54831" w:rsidRDefault="00BF1242" w:rsidP="00BF1242">
      <w:pPr>
        <w:outlineLvl w:val="1"/>
        <w:rPr>
          <w:rFonts w:ascii="Arial" w:hAnsi="Arial" w:cs="Arial"/>
          <w:b/>
          <w:sz w:val="22"/>
          <w:szCs w:val="22"/>
        </w:rPr>
      </w:pPr>
    </w:p>
    <w:p w:rsidR="00BF1242" w:rsidRPr="00A54831" w:rsidRDefault="00BF1242" w:rsidP="00BF1242">
      <w:pPr>
        <w:outlineLvl w:val="1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3. Квалификация (степень) выпускника: </w:t>
      </w:r>
      <w:r w:rsidRPr="007A6E6E">
        <w:rPr>
          <w:rFonts w:ascii="Arial" w:hAnsi="Arial" w:cs="Arial"/>
          <w:bCs/>
          <w:sz w:val="22"/>
          <w:szCs w:val="22"/>
          <w:u w:val="single"/>
        </w:rPr>
        <w:t>бакалавр</w:t>
      </w:r>
    </w:p>
    <w:p w:rsidR="00BF1242" w:rsidRPr="00A54831" w:rsidRDefault="00BF1242" w:rsidP="00BF1242">
      <w:pPr>
        <w:outlineLvl w:val="1"/>
        <w:rPr>
          <w:rFonts w:ascii="Arial" w:hAnsi="Arial" w:cs="Arial"/>
          <w:b/>
          <w:sz w:val="22"/>
          <w:szCs w:val="22"/>
        </w:rPr>
      </w:pPr>
    </w:p>
    <w:p w:rsidR="00BF1242" w:rsidRPr="00A54831" w:rsidRDefault="00BF1242" w:rsidP="00BF1242">
      <w:pPr>
        <w:outlineLvl w:val="1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4. Форма обучения: </w:t>
      </w:r>
      <w:r w:rsidRPr="007A6E6E">
        <w:rPr>
          <w:rFonts w:ascii="Arial" w:hAnsi="Arial" w:cs="Arial"/>
          <w:sz w:val="22"/>
          <w:szCs w:val="22"/>
          <w:u w:val="single"/>
        </w:rPr>
        <w:t>очная</w:t>
      </w:r>
    </w:p>
    <w:p w:rsidR="00BF1242" w:rsidRPr="00A54831" w:rsidRDefault="00BF1242" w:rsidP="00BF1242">
      <w:pPr>
        <w:outlineLvl w:val="1"/>
        <w:rPr>
          <w:rFonts w:ascii="Arial" w:hAnsi="Arial" w:cs="Arial"/>
          <w:b/>
          <w:sz w:val="22"/>
          <w:szCs w:val="22"/>
        </w:rPr>
      </w:pPr>
    </w:p>
    <w:p w:rsidR="00BF1242" w:rsidRPr="00A54831" w:rsidRDefault="00BF1242" w:rsidP="00BF1242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  <w:r w:rsidRPr="00A54831">
        <w:rPr>
          <w:rFonts w:ascii="Arial" w:hAnsi="Arial" w:cs="Arial"/>
          <w:sz w:val="22"/>
          <w:szCs w:val="22"/>
          <w:u w:val="single"/>
        </w:rPr>
        <w:t>педагогики и педагогической психологии факультета философии и психологии</w:t>
      </w:r>
    </w:p>
    <w:p w:rsidR="00BF1242" w:rsidRPr="00A54831" w:rsidRDefault="00BF1242" w:rsidP="00BF1242">
      <w:pPr>
        <w:outlineLvl w:val="1"/>
        <w:rPr>
          <w:rFonts w:ascii="Arial" w:hAnsi="Arial" w:cs="Arial"/>
          <w:b/>
          <w:sz w:val="22"/>
          <w:szCs w:val="22"/>
        </w:rPr>
      </w:pPr>
    </w:p>
    <w:p w:rsidR="00BF1242" w:rsidRPr="00A54831" w:rsidRDefault="00BF1242" w:rsidP="007365DA">
      <w:pPr>
        <w:pStyle w:val="2"/>
        <w:ind w:firstLine="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6. Составители программы:</w:t>
      </w:r>
      <w:r w:rsidRPr="00A54831">
        <w:rPr>
          <w:rFonts w:ascii="Arial" w:hAnsi="Arial" w:cs="Arial"/>
          <w:sz w:val="22"/>
          <w:szCs w:val="22"/>
        </w:rPr>
        <w:t xml:space="preserve"> </w:t>
      </w:r>
      <w:r w:rsidRPr="00A54831">
        <w:rPr>
          <w:rFonts w:ascii="Arial" w:hAnsi="Arial" w:cs="Arial"/>
          <w:sz w:val="22"/>
          <w:szCs w:val="22"/>
          <w:u w:val="single"/>
        </w:rPr>
        <w:t>Гончарова Юлия Адольфовна, канд. пед. наук, доцент</w:t>
      </w:r>
      <w:r w:rsidRPr="00A54831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BF1242" w:rsidRPr="00A54831" w:rsidRDefault="00BF1242" w:rsidP="00BF1242">
      <w:pPr>
        <w:outlineLvl w:val="1"/>
        <w:rPr>
          <w:rFonts w:ascii="Arial" w:hAnsi="Arial" w:cs="Arial"/>
          <w:b/>
          <w:sz w:val="22"/>
          <w:szCs w:val="22"/>
        </w:rPr>
      </w:pPr>
    </w:p>
    <w:p w:rsidR="00BF1242" w:rsidRPr="00A54831" w:rsidRDefault="00BF1242" w:rsidP="00BF12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7</w:t>
      </w:r>
      <w:r w:rsidRPr="00A54831">
        <w:rPr>
          <w:rFonts w:ascii="Arial" w:hAnsi="Arial" w:cs="Arial"/>
          <w:sz w:val="22"/>
          <w:szCs w:val="22"/>
        </w:rPr>
        <w:t>.</w:t>
      </w:r>
      <w:r w:rsidRPr="00A54831">
        <w:rPr>
          <w:rFonts w:ascii="Arial" w:hAnsi="Arial" w:cs="Arial"/>
          <w:b/>
          <w:sz w:val="22"/>
          <w:szCs w:val="22"/>
        </w:rPr>
        <w:t xml:space="preserve"> Рекомендована: </w:t>
      </w:r>
      <w:r w:rsidRPr="007A6E6E">
        <w:rPr>
          <w:rFonts w:ascii="Arial" w:hAnsi="Arial" w:cs="Arial"/>
          <w:sz w:val="22"/>
          <w:szCs w:val="22"/>
          <w:u w:val="single"/>
        </w:rPr>
        <w:t>НМС факультета философии и психологии</w:t>
      </w:r>
      <w:r w:rsidR="00035B4B">
        <w:rPr>
          <w:rFonts w:ascii="Arial" w:hAnsi="Arial" w:cs="Arial"/>
          <w:sz w:val="22"/>
          <w:szCs w:val="22"/>
          <w:u w:val="single"/>
        </w:rPr>
        <w:t xml:space="preserve"> </w:t>
      </w:r>
      <w:r w:rsidR="00035B4B" w:rsidRPr="00035B4B">
        <w:rPr>
          <w:rFonts w:ascii="Arial" w:hAnsi="Arial" w:cs="Arial"/>
          <w:sz w:val="22"/>
          <w:szCs w:val="22"/>
          <w:u w:val="single"/>
        </w:rPr>
        <w:t xml:space="preserve">от </w:t>
      </w:r>
      <w:r w:rsidR="008A2EAD" w:rsidRPr="008A2EAD">
        <w:rPr>
          <w:rFonts w:ascii="Arial" w:hAnsi="Arial" w:cs="Arial"/>
          <w:sz w:val="22"/>
          <w:szCs w:val="22"/>
          <w:u w:val="single"/>
        </w:rPr>
        <w:t>2</w:t>
      </w:r>
      <w:r w:rsidR="001C4698">
        <w:rPr>
          <w:rFonts w:ascii="Arial" w:hAnsi="Arial" w:cs="Arial"/>
          <w:sz w:val="22"/>
          <w:szCs w:val="22"/>
          <w:u w:val="single"/>
        </w:rPr>
        <w:t>5</w:t>
      </w:r>
      <w:r w:rsidR="008A2EAD" w:rsidRPr="008A2EAD">
        <w:rPr>
          <w:rFonts w:ascii="Arial" w:hAnsi="Arial" w:cs="Arial"/>
          <w:sz w:val="22"/>
          <w:szCs w:val="22"/>
          <w:u w:val="single"/>
        </w:rPr>
        <w:t>.0</w:t>
      </w:r>
      <w:r w:rsidR="001C4698">
        <w:rPr>
          <w:rFonts w:ascii="Arial" w:hAnsi="Arial" w:cs="Arial"/>
          <w:sz w:val="22"/>
          <w:szCs w:val="22"/>
          <w:u w:val="single"/>
        </w:rPr>
        <w:t>5</w:t>
      </w:r>
      <w:r w:rsidR="008A2EAD" w:rsidRPr="008A2EAD">
        <w:rPr>
          <w:rFonts w:ascii="Arial" w:hAnsi="Arial" w:cs="Arial"/>
          <w:sz w:val="22"/>
          <w:szCs w:val="22"/>
          <w:u w:val="single"/>
        </w:rPr>
        <w:t>.2021, протокол 1400-0</w:t>
      </w:r>
      <w:r w:rsidR="001C4698">
        <w:rPr>
          <w:rFonts w:ascii="Arial" w:hAnsi="Arial" w:cs="Arial"/>
          <w:sz w:val="22"/>
          <w:szCs w:val="22"/>
          <w:u w:val="single"/>
        </w:rPr>
        <w:t>5</w:t>
      </w:r>
    </w:p>
    <w:p w:rsidR="00BF1242" w:rsidRPr="00A54831" w:rsidRDefault="00BF1242" w:rsidP="00BF12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1242" w:rsidRPr="00A54831" w:rsidRDefault="00BF1242" w:rsidP="00BF1242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BF1242" w:rsidRPr="00A54831" w:rsidRDefault="00BF1242" w:rsidP="00BF1242">
      <w:pPr>
        <w:outlineLvl w:val="1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8. Учебный год:  </w:t>
      </w:r>
      <w:r w:rsidRPr="007976A9">
        <w:rPr>
          <w:rFonts w:ascii="Arial" w:hAnsi="Arial" w:cs="Arial"/>
          <w:sz w:val="22"/>
          <w:szCs w:val="22"/>
          <w:u w:val="single"/>
        </w:rPr>
        <w:t>202</w:t>
      </w:r>
      <w:r w:rsidR="001C4698">
        <w:rPr>
          <w:rFonts w:ascii="Arial" w:hAnsi="Arial" w:cs="Arial"/>
          <w:sz w:val="22"/>
          <w:szCs w:val="22"/>
          <w:u w:val="single"/>
        </w:rPr>
        <w:t>4</w:t>
      </w:r>
      <w:r w:rsidRPr="007976A9">
        <w:rPr>
          <w:rFonts w:ascii="Arial" w:hAnsi="Arial" w:cs="Arial"/>
          <w:sz w:val="22"/>
          <w:szCs w:val="22"/>
          <w:u w:val="single"/>
        </w:rPr>
        <w:t>/202</w:t>
      </w:r>
      <w:r w:rsidR="001C4698">
        <w:rPr>
          <w:rFonts w:ascii="Arial" w:hAnsi="Arial" w:cs="Arial"/>
          <w:sz w:val="22"/>
          <w:szCs w:val="22"/>
          <w:u w:val="single"/>
        </w:rPr>
        <w:t>5</w:t>
      </w:r>
      <w:r w:rsidRPr="00A54831">
        <w:rPr>
          <w:rFonts w:ascii="Arial" w:hAnsi="Arial" w:cs="Arial"/>
          <w:b/>
          <w:sz w:val="22"/>
          <w:szCs w:val="22"/>
        </w:rPr>
        <w:t xml:space="preserve">            Семестры:   </w:t>
      </w:r>
      <w:r w:rsidRPr="007976A9">
        <w:rPr>
          <w:rFonts w:ascii="Arial" w:hAnsi="Arial" w:cs="Arial"/>
          <w:sz w:val="22"/>
          <w:szCs w:val="22"/>
          <w:u w:val="single"/>
        </w:rPr>
        <w:t>_5_</w:t>
      </w:r>
    </w:p>
    <w:p w:rsidR="00750C38" w:rsidRPr="00A54831" w:rsidRDefault="00750C38" w:rsidP="000C05B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4C0475" w:rsidRPr="00A54831" w:rsidRDefault="007B46E3" w:rsidP="000C05B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br w:type="page"/>
      </w:r>
    </w:p>
    <w:p w:rsidR="00F86821" w:rsidRPr="00A54831" w:rsidRDefault="00750C38" w:rsidP="00F86821">
      <w:pPr>
        <w:autoSpaceDE w:val="0"/>
        <w:autoSpaceDN w:val="0"/>
        <w:adjustRightInd w:val="0"/>
        <w:ind w:firstLine="709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lastRenderedPageBreak/>
        <w:t>9</w:t>
      </w:r>
      <w:r w:rsidRPr="00A54831">
        <w:rPr>
          <w:rFonts w:ascii="Arial" w:hAnsi="Arial" w:cs="Arial"/>
          <w:sz w:val="22"/>
          <w:szCs w:val="22"/>
        </w:rPr>
        <w:t>.</w:t>
      </w:r>
      <w:r w:rsidR="00F86821" w:rsidRPr="00A54831">
        <w:rPr>
          <w:rFonts w:ascii="Arial" w:hAnsi="Arial" w:cs="Arial"/>
          <w:sz w:val="22"/>
          <w:szCs w:val="22"/>
        </w:rPr>
        <w:t xml:space="preserve"> </w:t>
      </w:r>
      <w:r w:rsidR="00F86821" w:rsidRPr="00A54831">
        <w:rPr>
          <w:rFonts w:ascii="Arial" w:hAnsi="Arial"/>
          <w:b/>
          <w:bCs/>
          <w:sz w:val="22"/>
          <w:szCs w:val="22"/>
        </w:rPr>
        <w:t xml:space="preserve">Целью </w:t>
      </w:r>
      <w:r w:rsidR="00F86821" w:rsidRPr="00A54831">
        <w:rPr>
          <w:rFonts w:ascii="Arial" w:hAnsi="Arial"/>
          <w:sz w:val="22"/>
          <w:szCs w:val="22"/>
        </w:rPr>
        <w:t xml:space="preserve">учебной педагогической практики является изучение основ педагогической и учебно-методической работы в образовательном учреждении, овладение навыками проведения отдельных видов учебных знаний, приобретения опыта педагогической работы в условиях различных образовательных учреждений. </w:t>
      </w:r>
    </w:p>
    <w:p w:rsidR="0086791C" w:rsidRPr="00A54831" w:rsidRDefault="00EF21FF" w:rsidP="00F868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Задачи практики: </w:t>
      </w:r>
    </w:p>
    <w:p w:rsidR="00BF1242" w:rsidRPr="00A54831" w:rsidRDefault="00BF1242" w:rsidP="00DF677A">
      <w:pPr>
        <w:pStyle w:val="Default"/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>- практическое ознакомление студентов с работой конкретного образовательного учреждения;</w:t>
      </w:r>
    </w:p>
    <w:p w:rsidR="00BF1242" w:rsidRPr="00A54831" w:rsidRDefault="00BF1242" w:rsidP="00DF677A">
      <w:pPr>
        <w:pStyle w:val="Default"/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 xml:space="preserve">- изучение нормативной документации, психолого-педагогической, учебно-методической литературы, лабораторного и программного обеспечения, используемого в данном образовательном учреждении; </w:t>
      </w:r>
    </w:p>
    <w:p w:rsidR="00BF1242" w:rsidRPr="00A54831" w:rsidRDefault="00BF1242" w:rsidP="00DF677A">
      <w:pPr>
        <w:pStyle w:val="Default"/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 xml:space="preserve">- разработка методических материалов для обеспечения образовательного процесса; </w:t>
      </w:r>
    </w:p>
    <w:p w:rsidR="00BF1242" w:rsidRPr="00A54831" w:rsidRDefault="00BF1242" w:rsidP="00DF677A">
      <w:pPr>
        <w:pStyle w:val="Default"/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 xml:space="preserve">- изучение современных образовательных технологий, используемых в образовательном учреждении; </w:t>
      </w:r>
    </w:p>
    <w:p w:rsidR="00DF677A" w:rsidRPr="00A54831" w:rsidRDefault="00BF1242" w:rsidP="00DF677A">
      <w:pPr>
        <w:pStyle w:val="Default"/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>- непосредственное участие практикантов в учебном процессе, выполнение определённой педагогической нагрузки, предусмотренной индивидуальным заданием</w:t>
      </w:r>
      <w:r w:rsidR="00DF677A" w:rsidRPr="00A54831">
        <w:rPr>
          <w:rFonts w:ascii="Arial" w:hAnsi="Arial"/>
          <w:sz w:val="22"/>
          <w:szCs w:val="22"/>
        </w:rPr>
        <w:t>;</w:t>
      </w:r>
      <w:r w:rsidRPr="00A54831">
        <w:rPr>
          <w:rFonts w:ascii="Arial" w:hAnsi="Arial"/>
          <w:sz w:val="22"/>
          <w:szCs w:val="22"/>
        </w:rPr>
        <w:t xml:space="preserve"> </w:t>
      </w:r>
    </w:p>
    <w:p w:rsidR="000E6011" w:rsidRPr="00A54831" w:rsidRDefault="00DF677A" w:rsidP="00DF677A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- </w:t>
      </w:r>
      <w:r w:rsidR="000E6011" w:rsidRPr="00A54831">
        <w:rPr>
          <w:rFonts w:ascii="Arial" w:hAnsi="Arial" w:cs="Arial"/>
          <w:sz w:val="22"/>
          <w:szCs w:val="22"/>
        </w:rPr>
        <w:t>формирова</w:t>
      </w:r>
      <w:r w:rsidRPr="00A54831">
        <w:rPr>
          <w:rFonts w:ascii="Arial" w:hAnsi="Arial" w:cs="Arial"/>
          <w:sz w:val="22"/>
          <w:szCs w:val="22"/>
        </w:rPr>
        <w:t>ние</w:t>
      </w:r>
      <w:r w:rsidR="000E6011" w:rsidRPr="00A54831">
        <w:rPr>
          <w:rFonts w:ascii="Arial" w:hAnsi="Arial" w:cs="Arial"/>
          <w:sz w:val="22"/>
          <w:szCs w:val="22"/>
        </w:rPr>
        <w:t xml:space="preserve"> у обучающихся: целостн</w:t>
      </w:r>
      <w:r w:rsidRPr="00A54831">
        <w:rPr>
          <w:rFonts w:ascii="Arial" w:hAnsi="Arial" w:cs="Arial"/>
          <w:sz w:val="22"/>
          <w:szCs w:val="22"/>
        </w:rPr>
        <w:t>ой</w:t>
      </w:r>
      <w:r w:rsidR="000E6011" w:rsidRPr="00A54831">
        <w:rPr>
          <w:rFonts w:ascii="Arial" w:hAnsi="Arial" w:cs="Arial"/>
          <w:sz w:val="22"/>
          <w:szCs w:val="22"/>
        </w:rPr>
        <w:t xml:space="preserve"> картин</w:t>
      </w:r>
      <w:r w:rsidRPr="00A54831">
        <w:rPr>
          <w:rFonts w:ascii="Arial" w:hAnsi="Arial" w:cs="Arial"/>
          <w:sz w:val="22"/>
          <w:szCs w:val="22"/>
        </w:rPr>
        <w:t>ы</w:t>
      </w:r>
      <w:r w:rsidR="000E6011" w:rsidRPr="00A54831">
        <w:rPr>
          <w:rFonts w:ascii="Arial" w:hAnsi="Arial" w:cs="Arial"/>
          <w:sz w:val="22"/>
          <w:szCs w:val="22"/>
        </w:rPr>
        <w:t xml:space="preserve"> будущей профессиональной деятельности; интерес</w:t>
      </w:r>
      <w:r w:rsidRPr="00A54831">
        <w:rPr>
          <w:rFonts w:ascii="Arial" w:hAnsi="Arial" w:cs="Arial"/>
          <w:sz w:val="22"/>
          <w:szCs w:val="22"/>
        </w:rPr>
        <w:t>а</w:t>
      </w:r>
      <w:r w:rsidR="000E6011" w:rsidRPr="00A54831">
        <w:rPr>
          <w:rFonts w:ascii="Arial" w:hAnsi="Arial" w:cs="Arial"/>
          <w:sz w:val="22"/>
          <w:szCs w:val="22"/>
        </w:rPr>
        <w:t xml:space="preserve"> к психолого-педагогической деятельности</w:t>
      </w:r>
      <w:r w:rsidRPr="00A54831">
        <w:rPr>
          <w:rFonts w:ascii="Arial" w:hAnsi="Arial" w:cs="Arial"/>
          <w:sz w:val="22"/>
          <w:szCs w:val="22"/>
        </w:rPr>
        <w:t>,</w:t>
      </w:r>
      <w:r w:rsidR="000E6011" w:rsidRPr="00A54831">
        <w:rPr>
          <w:rFonts w:ascii="Arial" w:hAnsi="Arial" w:cs="Arial"/>
          <w:sz w:val="22"/>
          <w:szCs w:val="22"/>
        </w:rPr>
        <w:t xml:space="preserve"> потребност</w:t>
      </w:r>
      <w:r w:rsidRPr="00A54831">
        <w:rPr>
          <w:rFonts w:ascii="Arial" w:hAnsi="Arial" w:cs="Arial"/>
          <w:sz w:val="22"/>
          <w:szCs w:val="22"/>
        </w:rPr>
        <w:t>и</w:t>
      </w:r>
      <w:r w:rsidR="000E6011" w:rsidRPr="00A54831">
        <w:rPr>
          <w:rFonts w:ascii="Arial" w:hAnsi="Arial" w:cs="Arial"/>
          <w:sz w:val="22"/>
          <w:szCs w:val="22"/>
        </w:rPr>
        <w:t xml:space="preserve"> к самообразованию.</w:t>
      </w:r>
    </w:p>
    <w:p w:rsidR="000E6011" w:rsidRPr="00A54831" w:rsidRDefault="000E6011" w:rsidP="00231F50">
      <w:pPr>
        <w:ind w:firstLine="709"/>
        <w:outlineLvl w:val="1"/>
        <w:rPr>
          <w:rFonts w:ascii="Arial" w:hAnsi="Arial" w:cs="Arial"/>
          <w:sz w:val="22"/>
          <w:szCs w:val="22"/>
        </w:rPr>
      </w:pPr>
    </w:p>
    <w:p w:rsidR="00750C38" w:rsidRPr="00A54831" w:rsidRDefault="00750C38" w:rsidP="00231F50">
      <w:pPr>
        <w:ind w:firstLine="709"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10. Место </w:t>
      </w:r>
      <w:r w:rsidR="00B92D0E" w:rsidRPr="00A54831">
        <w:rPr>
          <w:rFonts w:ascii="Arial" w:hAnsi="Arial" w:cs="Arial"/>
          <w:b/>
          <w:sz w:val="22"/>
          <w:szCs w:val="22"/>
        </w:rPr>
        <w:t>п</w:t>
      </w:r>
      <w:r w:rsidR="007D5426" w:rsidRPr="00A54831">
        <w:rPr>
          <w:rFonts w:ascii="Arial" w:hAnsi="Arial" w:cs="Arial"/>
          <w:b/>
          <w:sz w:val="22"/>
          <w:szCs w:val="22"/>
        </w:rPr>
        <w:t xml:space="preserve">рактики </w:t>
      </w:r>
      <w:r w:rsidRPr="00A54831">
        <w:rPr>
          <w:rFonts w:ascii="Arial" w:hAnsi="Arial" w:cs="Arial"/>
          <w:b/>
          <w:sz w:val="22"/>
          <w:szCs w:val="22"/>
        </w:rPr>
        <w:t xml:space="preserve">в структуре ООП: </w:t>
      </w:r>
    </w:p>
    <w:p w:rsidR="00DF677A" w:rsidRPr="00A54831" w:rsidRDefault="00DF677A" w:rsidP="00DF677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Учебная педагогическая практика </w:t>
      </w:r>
      <w:r w:rsidRPr="00A54831">
        <w:rPr>
          <w:rFonts w:ascii="Arial" w:hAnsi="Arial" w:cs="Arial"/>
          <w:i/>
          <w:iCs/>
          <w:sz w:val="22"/>
          <w:szCs w:val="22"/>
        </w:rPr>
        <w:t>является обязательным</w:t>
      </w:r>
      <w:r w:rsidRPr="00A54831">
        <w:rPr>
          <w:rFonts w:ascii="Arial" w:hAnsi="Arial" w:cs="Arial"/>
          <w:sz w:val="22"/>
          <w:szCs w:val="22"/>
        </w:rPr>
        <w:t xml:space="preserve"> видом учебной работы бакалавра, входит в Блок 2. Практика </w:t>
      </w:r>
      <w:r w:rsidRPr="00A54831">
        <w:rPr>
          <w:rFonts w:ascii="Arial" w:hAnsi="Arial" w:cs="Arial"/>
          <w:i/>
          <w:iCs/>
          <w:sz w:val="22"/>
          <w:szCs w:val="22"/>
        </w:rPr>
        <w:t>базируется на основе</w:t>
      </w:r>
      <w:r w:rsidRPr="00A54831">
        <w:rPr>
          <w:rFonts w:ascii="Arial" w:hAnsi="Arial" w:cs="Arial"/>
          <w:sz w:val="22"/>
          <w:szCs w:val="22"/>
        </w:rPr>
        <w:t xml:space="preserve"> полученных ранее знаний, умений, навыков, полученных и сформированных в ходе изучения дисциплин: «Педагогика», «Методика и технология воспитательной работы», «Качественные и количественные методы психологических и педагогических исследований», «Психология и педагогика детского коллектива».</w:t>
      </w:r>
    </w:p>
    <w:p w:rsidR="00DF677A" w:rsidRPr="00A54831" w:rsidRDefault="00DF677A" w:rsidP="00DF677A">
      <w:pPr>
        <w:ind w:firstLine="720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Бакалавр-практикант должен знать:</w:t>
      </w:r>
    </w:p>
    <w:p w:rsidR="00DF677A" w:rsidRPr="00A54831" w:rsidRDefault="00DF677A" w:rsidP="00DF677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требования ФГОС к целям, содержанию, формам обучения и результатам подготовки обучающихся различных образовательных учреждений;</w:t>
      </w:r>
    </w:p>
    <w:p w:rsidR="00DF677A" w:rsidRPr="00A54831" w:rsidRDefault="00DF677A" w:rsidP="00DF677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педагогические аспекты в работе педагога-психолога; основы педагогической деятельности;</w:t>
      </w:r>
    </w:p>
    <w:p w:rsidR="00DF677A" w:rsidRPr="00A54831" w:rsidRDefault="00DF677A" w:rsidP="00DF677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возрастные, психолого-педагогические особенности обучающихся различного возраста, их влияние на результаты педагогической деятельности индивидуальных различий.</w:t>
      </w:r>
    </w:p>
    <w:p w:rsidR="00DF677A" w:rsidRPr="00A54831" w:rsidRDefault="00DF677A" w:rsidP="00DF677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i/>
          <w:iCs/>
          <w:sz w:val="22"/>
          <w:szCs w:val="22"/>
        </w:rPr>
        <w:t xml:space="preserve">Прохождение практики позволяет </w:t>
      </w:r>
      <w:r w:rsidRPr="00A54831">
        <w:rPr>
          <w:rFonts w:ascii="Arial" w:hAnsi="Arial" w:cs="Arial"/>
          <w:sz w:val="22"/>
          <w:szCs w:val="22"/>
        </w:rPr>
        <w:t>бакалавру получить некоторые практические умения и</w:t>
      </w:r>
      <w:r w:rsidRPr="00A54831">
        <w:rPr>
          <w:rFonts w:ascii="Arial" w:hAnsi="Arial" w:cs="Arial"/>
          <w:i/>
          <w:iCs/>
          <w:sz w:val="22"/>
          <w:szCs w:val="22"/>
        </w:rPr>
        <w:t xml:space="preserve"> </w:t>
      </w:r>
      <w:r w:rsidRPr="00A54831">
        <w:rPr>
          <w:rFonts w:ascii="Arial" w:hAnsi="Arial" w:cs="Arial"/>
          <w:sz w:val="22"/>
          <w:szCs w:val="22"/>
        </w:rPr>
        <w:t>навыки педагогической деятельности в различных типах учреждений образования.</w:t>
      </w:r>
    </w:p>
    <w:p w:rsidR="00231F50" w:rsidRPr="00A54831" w:rsidRDefault="00231F50" w:rsidP="00231F50">
      <w:pPr>
        <w:ind w:firstLine="709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DF677A" w:rsidRPr="00A54831" w:rsidRDefault="00DF677A" w:rsidP="00DF677A">
      <w:pPr>
        <w:numPr>
          <w:ilvl w:val="0"/>
          <w:numId w:val="29"/>
        </w:numPr>
        <w:tabs>
          <w:tab w:val="left" w:pos="523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A54831">
        <w:rPr>
          <w:rFonts w:ascii="Arial" w:hAnsi="Arial" w:cs="Arial"/>
          <w:b/>
          <w:bCs/>
          <w:sz w:val="22"/>
          <w:szCs w:val="22"/>
        </w:rPr>
        <w:t xml:space="preserve">Вид практики, способ и форма ее проведения </w:t>
      </w:r>
    </w:p>
    <w:p w:rsidR="00DF677A" w:rsidRPr="00A54831" w:rsidRDefault="00DF677A" w:rsidP="00DF677A">
      <w:pPr>
        <w:tabs>
          <w:tab w:val="left" w:pos="523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A54831">
        <w:rPr>
          <w:rFonts w:ascii="Arial" w:hAnsi="Arial" w:cs="Arial"/>
          <w:b/>
          <w:bCs/>
          <w:sz w:val="22"/>
          <w:szCs w:val="22"/>
        </w:rPr>
        <w:t xml:space="preserve">Вид практики: </w:t>
      </w:r>
      <w:r w:rsidR="007976A9">
        <w:rPr>
          <w:rFonts w:ascii="Arial" w:hAnsi="Arial" w:cs="Arial"/>
          <w:sz w:val="22"/>
          <w:szCs w:val="22"/>
        </w:rPr>
        <w:t>учебная</w:t>
      </w:r>
    </w:p>
    <w:p w:rsidR="00DF677A" w:rsidRPr="00A54831" w:rsidRDefault="00DF677A" w:rsidP="00DF677A">
      <w:pPr>
        <w:ind w:firstLine="720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bCs/>
          <w:sz w:val="22"/>
          <w:szCs w:val="22"/>
        </w:rPr>
        <w:t xml:space="preserve">Способ проведения практики: </w:t>
      </w:r>
      <w:r w:rsidRPr="00A54831">
        <w:rPr>
          <w:rFonts w:ascii="Arial" w:hAnsi="Arial" w:cs="Arial"/>
          <w:sz w:val="22"/>
          <w:szCs w:val="22"/>
        </w:rPr>
        <w:t>стационарная</w:t>
      </w:r>
    </w:p>
    <w:p w:rsidR="00DF677A" w:rsidRPr="00A54831" w:rsidRDefault="00DF677A" w:rsidP="00DF677A">
      <w:pPr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Реализуется полностью в форме практической подготовки (ПП).</w:t>
      </w:r>
    </w:p>
    <w:p w:rsidR="006C1FB2" w:rsidRPr="00A54831" w:rsidRDefault="006C1FB2" w:rsidP="00231F50">
      <w:pPr>
        <w:ind w:firstLine="709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750C38" w:rsidRPr="00A54831" w:rsidRDefault="0098552D" w:rsidP="00DF677A">
      <w:pPr>
        <w:numPr>
          <w:ilvl w:val="0"/>
          <w:numId w:val="29"/>
        </w:numPr>
        <w:ind w:firstLine="709"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Планируемые результаты обучения </w:t>
      </w:r>
      <w:r w:rsidR="00B92D0E" w:rsidRPr="00A54831">
        <w:rPr>
          <w:rFonts w:ascii="Arial" w:hAnsi="Arial" w:cs="Arial"/>
          <w:b/>
          <w:sz w:val="22"/>
          <w:szCs w:val="22"/>
        </w:rPr>
        <w:t>при прохождении</w:t>
      </w:r>
      <w:r w:rsidRPr="00A54831">
        <w:rPr>
          <w:rFonts w:ascii="Arial" w:hAnsi="Arial" w:cs="Arial"/>
          <w:b/>
          <w:sz w:val="22"/>
          <w:szCs w:val="22"/>
        </w:rPr>
        <w:t xml:space="preserve"> </w:t>
      </w:r>
      <w:r w:rsidR="008D1CD0" w:rsidRPr="00A54831">
        <w:rPr>
          <w:rFonts w:ascii="Arial" w:hAnsi="Arial" w:cs="Arial"/>
          <w:b/>
          <w:sz w:val="22"/>
          <w:szCs w:val="22"/>
        </w:rPr>
        <w:t>практик</w:t>
      </w:r>
      <w:r w:rsidR="00B92D0E" w:rsidRPr="00A54831">
        <w:rPr>
          <w:rFonts w:ascii="Arial" w:hAnsi="Arial" w:cs="Arial"/>
          <w:b/>
          <w:sz w:val="22"/>
          <w:szCs w:val="22"/>
        </w:rPr>
        <w:t>и</w:t>
      </w:r>
      <w:r w:rsidR="008D1CD0" w:rsidRPr="00A54831">
        <w:rPr>
          <w:rFonts w:ascii="Arial" w:hAnsi="Arial" w:cs="Arial"/>
          <w:b/>
          <w:sz w:val="22"/>
          <w:szCs w:val="22"/>
        </w:rPr>
        <w:t xml:space="preserve"> </w:t>
      </w:r>
      <w:r w:rsidRPr="00A54831">
        <w:rPr>
          <w:rFonts w:ascii="Arial" w:hAnsi="Arial" w:cs="Arial"/>
          <w:b/>
          <w:sz w:val="22"/>
          <w:szCs w:val="22"/>
        </w:rPr>
        <w:t>(знания, умения, навыки), соотнесенные с планируемыми результатами освоения образовательной программы (компетенциями выпускников)</w:t>
      </w:r>
      <w:r w:rsidR="00750C38" w:rsidRPr="00A54831">
        <w:rPr>
          <w:rFonts w:ascii="Arial" w:hAnsi="Arial" w:cs="Arial"/>
          <w:b/>
          <w:sz w:val="22"/>
          <w:szCs w:val="22"/>
        </w:rPr>
        <w:t>:</w:t>
      </w:r>
    </w:p>
    <w:p w:rsidR="00DF677A" w:rsidRPr="00A54831" w:rsidRDefault="00DF677A" w:rsidP="00DF677A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992"/>
        <w:gridCol w:w="2070"/>
        <w:gridCol w:w="4592"/>
      </w:tblGrid>
      <w:tr w:rsidR="00DF677A" w:rsidRPr="00A54831" w:rsidTr="00A54831">
        <w:tc>
          <w:tcPr>
            <w:tcW w:w="705" w:type="dxa"/>
          </w:tcPr>
          <w:p w:rsidR="00DF677A" w:rsidRPr="00A54831" w:rsidRDefault="00DF677A" w:rsidP="00A54831">
            <w:pPr>
              <w:jc w:val="center"/>
              <w:outlineLvl w:val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bCs/>
                <w:sz w:val="22"/>
                <w:szCs w:val="22"/>
              </w:rPr>
              <w:t>ОПК-2</w:t>
            </w:r>
          </w:p>
        </w:tc>
        <w:tc>
          <w:tcPr>
            <w:tcW w:w="1955" w:type="dxa"/>
          </w:tcPr>
          <w:p w:rsidR="00DF677A" w:rsidRPr="00A54831" w:rsidRDefault="00DF677A" w:rsidP="00A54831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</w:t>
            </w: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коммуникационных технологий)</w:t>
            </w:r>
          </w:p>
        </w:tc>
        <w:tc>
          <w:tcPr>
            <w:tcW w:w="992" w:type="dxa"/>
          </w:tcPr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A54831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ОПК-2.1</w:t>
            </w: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:rsidR="00DF677A" w:rsidRPr="00A54831" w:rsidRDefault="00DF677A" w:rsidP="00A54831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Разрабатывает основные и дополнительные образовательные программы, отдельные их компоненты (в том числе с использование информационно-коммуникационных технологий) для организации образовательног</w:t>
            </w: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 процесса в организациях разного типа и вида.</w:t>
            </w:r>
          </w:p>
          <w:p w:rsidR="00DF677A" w:rsidRPr="00A54831" w:rsidRDefault="00DF677A" w:rsidP="00A54831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</w:tcPr>
          <w:p w:rsidR="00DF677A" w:rsidRPr="00A54831" w:rsidRDefault="00DF677A" w:rsidP="00DF677A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Знать: методы и технологии разработки основных и дополнительных образовательных программ;</w:t>
            </w:r>
          </w:p>
          <w:p w:rsidR="00DF677A" w:rsidRPr="00A54831" w:rsidRDefault="00DF677A" w:rsidP="00DF677A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Уметь: анализировать структуру основных, дополнительных образовательных программ, отдельные их компоненты (в том числе с использование информационно-коммуникационных технологий.</w:t>
            </w:r>
          </w:p>
          <w:p w:rsidR="00DF677A" w:rsidRPr="00A54831" w:rsidRDefault="00DF677A" w:rsidP="00DF677A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 xml:space="preserve">Владеть: навыками разработки основных и дополнительных образовательных программ, отдельных их компонентов (в том числе с использование информационно-коммуникационных </w:t>
            </w: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технологий) для организации образовательного процесса в организациях разного типа и вида.</w:t>
            </w:r>
          </w:p>
        </w:tc>
      </w:tr>
    </w:tbl>
    <w:p w:rsidR="00DF677A" w:rsidRPr="00A54831" w:rsidRDefault="00DF677A" w:rsidP="00DF677A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750C38" w:rsidRPr="00A54831" w:rsidRDefault="00750C38" w:rsidP="00231F5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1</w:t>
      </w:r>
      <w:r w:rsidR="00B92D0E" w:rsidRPr="00A54831">
        <w:rPr>
          <w:rFonts w:ascii="Arial" w:hAnsi="Arial" w:cs="Arial"/>
          <w:b/>
          <w:sz w:val="22"/>
          <w:szCs w:val="22"/>
        </w:rPr>
        <w:t>3</w:t>
      </w:r>
      <w:r w:rsidRPr="00A54831">
        <w:rPr>
          <w:rFonts w:ascii="Arial" w:hAnsi="Arial" w:cs="Arial"/>
          <w:b/>
          <w:sz w:val="22"/>
          <w:szCs w:val="22"/>
        </w:rPr>
        <w:t xml:space="preserve">. Объем </w:t>
      </w:r>
      <w:r w:rsidR="008D1CD0" w:rsidRPr="00A54831">
        <w:rPr>
          <w:rFonts w:ascii="Arial" w:hAnsi="Arial" w:cs="Arial"/>
          <w:b/>
          <w:sz w:val="22"/>
          <w:szCs w:val="22"/>
        </w:rPr>
        <w:t>практики</w:t>
      </w:r>
      <w:r w:rsidRPr="00A54831">
        <w:rPr>
          <w:rFonts w:ascii="Arial" w:hAnsi="Arial" w:cs="Arial"/>
          <w:b/>
          <w:sz w:val="22"/>
          <w:szCs w:val="22"/>
        </w:rPr>
        <w:t xml:space="preserve"> в зачетных единицах</w:t>
      </w:r>
      <w:r w:rsidR="00B73387" w:rsidRPr="00A54831">
        <w:rPr>
          <w:rFonts w:ascii="Arial" w:hAnsi="Arial" w:cs="Arial"/>
          <w:b/>
          <w:sz w:val="22"/>
          <w:szCs w:val="22"/>
        </w:rPr>
        <w:t xml:space="preserve"> </w:t>
      </w:r>
      <w:r w:rsidRPr="00A54831">
        <w:rPr>
          <w:rFonts w:ascii="Arial" w:hAnsi="Arial" w:cs="Arial"/>
          <w:b/>
          <w:sz w:val="22"/>
          <w:szCs w:val="22"/>
        </w:rPr>
        <w:t>/</w:t>
      </w:r>
      <w:r w:rsidR="00B73387" w:rsidRPr="00A54831">
        <w:rPr>
          <w:rFonts w:ascii="Arial" w:hAnsi="Arial" w:cs="Arial"/>
          <w:b/>
          <w:sz w:val="22"/>
          <w:szCs w:val="22"/>
        </w:rPr>
        <w:t xml:space="preserve"> ак. </w:t>
      </w:r>
      <w:r w:rsidRPr="00A54831">
        <w:rPr>
          <w:rFonts w:ascii="Arial" w:hAnsi="Arial" w:cs="Arial"/>
          <w:b/>
          <w:sz w:val="22"/>
          <w:szCs w:val="22"/>
        </w:rPr>
        <w:t>час.</w:t>
      </w:r>
      <w:r w:rsidR="008D1CD0" w:rsidRPr="00A54831">
        <w:rPr>
          <w:rFonts w:ascii="Arial" w:hAnsi="Arial" w:cs="Arial"/>
          <w:b/>
          <w:sz w:val="22"/>
          <w:szCs w:val="22"/>
        </w:rPr>
        <w:t xml:space="preserve"> </w:t>
      </w:r>
      <w:r w:rsidRPr="00A54831">
        <w:rPr>
          <w:rFonts w:ascii="Arial" w:hAnsi="Arial" w:cs="Arial"/>
          <w:b/>
          <w:sz w:val="22"/>
          <w:szCs w:val="22"/>
        </w:rPr>
        <w:t xml:space="preserve">— </w:t>
      </w:r>
      <w:r w:rsidR="006B0EB6" w:rsidRPr="00A54831">
        <w:rPr>
          <w:rFonts w:ascii="Arial" w:hAnsi="Arial" w:cs="Arial"/>
          <w:sz w:val="22"/>
          <w:szCs w:val="22"/>
          <w:u w:val="single"/>
        </w:rPr>
        <w:t>6</w:t>
      </w:r>
      <w:r w:rsidR="00DF677A" w:rsidRPr="00A54831">
        <w:rPr>
          <w:rFonts w:ascii="Arial" w:hAnsi="Arial" w:cs="Arial"/>
          <w:sz w:val="22"/>
          <w:szCs w:val="22"/>
          <w:u w:val="single"/>
        </w:rPr>
        <w:t xml:space="preserve"> ЗЕТ</w:t>
      </w:r>
      <w:r w:rsidRPr="00A54831">
        <w:rPr>
          <w:rFonts w:ascii="Arial" w:hAnsi="Arial" w:cs="Arial"/>
          <w:sz w:val="22"/>
          <w:szCs w:val="22"/>
          <w:u w:val="single"/>
        </w:rPr>
        <w:t>/</w:t>
      </w:r>
      <w:r w:rsidR="006B0EB6" w:rsidRPr="00A54831">
        <w:rPr>
          <w:rFonts w:ascii="Arial" w:hAnsi="Arial" w:cs="Arial"/>
          <w:sz w:val="22"/>
          <w:szCs w:val="22"/>
          <w:u w:val="single"/>
        </w:rPr>
        <w:t>216</w:t>
      </w:r>
      <w:r w:rsidR="00DF677A" w:rsidRPr="00A54831">
        <w:rPr>
          <w:rFonts w:ascii="Arial" w:hAnsi="Arial" w:cs="Arial"/>
          <w:sz w:val="22"/>
          <w:szCs w:val="22"/>
          <w:u w:val="single"/>
        </w:rPr>
        <w:t xml:space="preserve"> час</w:t>
      </w:r>
      <w:r w:rsidRPr="00A54831">
        <w:rPr>
          <w:rFonts w:ascii="Arial" w:hAnsi="Arial" w:cs="Arial"/>
          <w:sz w:val="22"/>
          <w:szCs w:val="22"/>
        </w:rPr>
        <w:t xml:space="preserve">. </w:t>
      </w:r>
    </w:p>
    <w:p w:rsidR="00750C38" w:rsidRPr="00A54831" w:rsidRDefault="00750C38" w:rsidP="00231F50">
      <w:pPr>
        <w:ind w:firstLine="708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Форма промежуточной аттестации</w:t>
      </w:r>
      <w:r w:rsidR="0080133D" w:rsidRPr="00A54831">
        <w:rPr>
          <w:rFonts w:ascii="Arial" w:hAnsi="Arial" w:cs="Arial"/>
          <w:b/>
          <w:sz w:val="22"/>
          <w:szCs w:val="22"/>
        </w:rPr>
        <w:t xml:space="preserve"> </w:t>
      </w:r>
      <w:r w:rsidRPr="00A54831">
        <w:rPr>
          <w:rFonts w:ascii="Arial" w:hAnsi="Arial" w:cs="Arial"/>
          <w:i/>
          <w:sz w:val="22"/>
          <w:szCs w:val="22"/>
        </w:rPr>
        <w:t xml:space="preserve"> </w:t>
      </w:r>
      <w:r w:rsidR="006B0EB6" w:rsidRPr="00A54831">
        <w:rPr>
          <w:rFonts w:ascii="Arial" w:hAnsi="Arial" w:cs="Arial"/>
          <w:sz w:val="22"/>
          <w:szCs w:val="22"/>
          <w:u w:val="single"/>
        </w:rPr>
        <w:t>зачет с оценкой</w:t>
      </w:r>
    </w:p>
    <w:p w:rsidR="00DF677A" w:rsidRPr="00A54831" w:rsidRDefault="00DF677A" w:rsidP="00231F50">
      <w:pPr>
        <w:ind w:firstLine="708"/>
        <w:rPr>
          <w:rFonts w:ascii="Arial" w:hAnsi="Arial" w:cs="Arial"/>
          <w:b/>
          <w:sz w:val="22"/>
          <w:szCs w:val="22"/>
        </w:rPr>
      </w:pPr>
    </w:p>
    <w:p w:rsidR="00DF677A" w:rsidRPr="00A54831" w:rsidRDefault="00DF677A" w:rsidP="00DF677A">
      <w:pPr>
        <w:spacing w:after="120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DF677A" w:rsidRPr="00A54831" w:rsidTr="00A54831">
        <w:trPr>
          <w:trHeight w:val="219"/>
        </w:trPr>
        <w:tc>
          <w:tcPr>
            <w:tcW w:w="41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3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DF677A" w:rsidRPr="00A54831" w:rsidTr="00A54831">
        <w:trPr>
          <w:trHeight w:val="232"/>
        </w:trPr>
        <w:tc>
          <w:tcPr>
            <w:tcW w:w="411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398" w:type="dxa"/>
            <w:gridSpan w:val="5"/>
          </w:tcPr>
          <w:p w:rsidR="00DF677A" w:rsidRPr="00A54831" w:rsidRDefault="00DF677A" w:rsidP="00A54831">
            <w:pPr>
              <w:pStyle w:val="af5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DF677A" w:rsidRPr="00A54831" w:rsidTr="00A54831">
        <w:trPr>
          <w:trHeight w:val="120"/>
        </w:trPr>
        <w:tc>
          <w:tcPr>
            <w:tcW w:w="411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5 семестр</w:t>
            </w:r>
          </w:p>
        </w:tc>
        <w:tc>
          <w:tcPr>
            <w:tcW w:w="1579" w:type="dxa"/>
            <w:gridSpan w:val="2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№ семестра</w:t>
            </w:r>
          </w:p>
        </w:tc>
        <w:tc>
          <w:tcPr>
            <w:tcW w:w="1260" w:type="dxa"/>
            <w:vMerge w:val="restart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DF677A" w:rsidRPr="00A54831" w:rsidTr="00A54831">
        <w:trPr>
          <w:trHeight w:val="120"/>
        </w:trPr>
        <w:tc>
          <w:tcPr>
            <w:tcW w:w="411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</w:tcPr>
          <w:p w:rsidR="00DF677A" w:rsidRPr="00A54831" w:rsidRDefault="00DF677A" w:rsidP="00A54831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A5483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ч.</w:t>
            </w:r>
          </w:p>
        </w:tc>
        <w:tc>
          <w:tcPr>
            <w:tcW w:w="780" w:type="dxa"/>
          </w:tcPr>
          <w:p w:rsidR="00DF677A" w:rsidRPr="00A54831" w:rsidRDefault="00DF677A" w:rsidP="00A54831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A5483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DF677A" w:rsidRPr="00A54831" w:rsidRDefault="00DF677A" w:rsidP="00A5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ч.</w:t>
            </w:r>
          </w:p>
        </w:tc>
        <w:tc>
          <w:tcPr>
            <w:tcW w:w="790" w:type="dxa"/>
          </w:tcPr>
          <w:p w:rsidR="00DF677A" w:rsidRPr="00A54831" w:rsidRDefault="00DF677A" w:rsidP="00A5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ч., в форме ПП</w:t>
            </w:r>
          </w:p>
        </w:tc>
        <w:tc>
          <w:tcPr>
            <w:tcW w:w="1260" w:type="dxa"/>
            <w:vMerge/>
          </w:tcPr>
          <w:p w:rsidR="00DF677A" w:rsidRPr="00A54831" w:rsidRDefault="00DF677A" w:rsidP="00A54831">
            <w:pPr>
              <w:pStyle w:val="af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77A" w:rsidRPr="00A54831" w:rsidTr="00A54831">
        <w:trPr>
          <w:trHeight w:val="301"/>
        </w:trPr>
        <w:tc>
          <w:tcPr>
            <w:tcW w:w="4112" w:type="dxa"/>
            <w:vAlign w:val="center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Всего часов</w:t>
            </w:r>
          </w:p>
        </w:tc>
        <w:tc>
          <w:tcPr>
            <w:tcW w:w="993" w:type="dxa"/>
            <w:shd w:val="clear" w:color="auto" w:fill="auto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779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78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789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77A" w:rsidRPr="00A54831" w:rsidTr="00A54831">
        <w:trPr>
          <w:trHeight w:val="292"/>
        </w:trPr>
        <w:tc>
          <w:tcPr>
            <w:tcW w:w="4112" w:type="dxa"/>
            <w:vAlign w:val="center"/>
          </w:tcPr>
          <w:p w:rsidR="00DF677A" w:rsidRPr="00A54831" w:rsidRDefault="00DF677A" w:rsidP="00A54831">
            <w:pPr>
              <w:pStyle w:val="af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</w:tcPr>
          <w:p w:rsidR="00DF677A" w:rsidRPr="00A54831" w:rsidRDefault="00DF677A" w:rsidP="00A54831">
            <w:pPr>
              <w:pStyle w:val="af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</w:tcPr>
          <w:p w:rsidR="00DF677A" w:rsidRPr="00A54831" w:rsidRDefault="00DF677A" w:rsidP="00A54831">
            <w:pPr>
              <w:pStyle w:val="af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:rsidR="00DF677A" w:rsidRPr="00A54831" w:rsidRDefault="00DF677A" w:rsidP="00A54831">
            <w:pPr>
              <w:pStyle w:val="af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DF677A" w:rsidRPr="00A54831" w:rsidRDefault="00DF677A" w:rsidP="00A54831">
            <w:pPr>
              <w:pStyle w:val="af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</w:tcPr>
          <w:p w:rsidR="00DF677A" w:rsidRPr="00A54831" w:rsidRDefault="00DF677A" w:rsidP="00A54831">
            <w:pPr>
              <w:pStyle w:val="af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DF677A" w:rsidRPr="00A54831" w:rsidRDefault="00DF677A" w:rsidP="00A54831">
            <w:pPr>
              <w:pStyle w:val="af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77A" w:rsidRPr="00A54831" w:rsidTr="00A54831">
        <w:trPr>
          <w:trHeight w:val="253"/>
        </w:trPr>
        <w:tc>
          <w:tcPr>
            <w:tcW w:w="4112" w:type="dxa"/>
            <w:vAlign w:val="center"/>
          </w:tcPr>
          <w:p w:rsidR="00DF677A" w:rsidRPr="00A54831" w:rsidRDefault="00DF677A" w:rsidP="00A54831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A5483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77A" w:rsidRPr="00A54831" w:rsidTr="00A54831">
        <w:trPr>
          <w:trHeight w:val="253"/>
        </w:trPr>
        <w:tc>
          <w:tcPr>
            <w:tcW w:w="4112" w:type="dxa"/>
            <w:vAlign w:val="center"/>
          </w:tcPr>
          <w:p w:rsidR="00DF677A" w:rsidRPr="00A54831" w:rsidRDefault="00DF677A" w:rsidP="00A54831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A5483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8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77A" w:rsidRPr="00A54831" w:rsidTr="00A54831">
        <w:trPr>
          <w:trHeight w:val="261"/>
        </w:trPr>
        <w:tc>
          <w:tcPr>
            <w:tcW w:w="4112" w:type="dxa"/>
            <w:vAlign w:val="center"/>
          </w:tcPr>
          <w:p w:rsidR="00DF677A" w:rsidRPr="00A54831" w:rsidRDefault="00DF677A" w:rsidP="00A54831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A54831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779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78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789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DF677A" w:rsidRPr="00A54831" w:rsidRDefault="00DF677A" w:rsidP="00A54831">
            <w:pPr>
              <w:pStyle w:val="af5"/>
              <w:snapToGrid w:val="0"/>
              <w:ind w:righ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77A" w:rsidRPr="00A54831" w:rsidTr="00A54831">
        <w:trPr>
          <w:trHeight w:val="261"/>
        </w:trPr>
        <w:tc>
          <w:tcPr>
            <w:tcW w:w="4112" w:type="dxa"/>
            <w:vAlign w:val="center"/>
          </w:tcPr>
          <w:p w:rsidR="00DF677A" w:rsidRPr="00A54831" w:rsidRDefault="00DF677A" w:rsidP="00A54831">
            <w:pPr>
              <w:pStyle w:val="af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993" w:type="dxa"/>
          </w:tcPr>
          <w:p w:rsidR="00DF677A" w:rsidRPr="00A54831" w:rsidRDefault="00DF677A" w:rsidP="00A54831">
            <w:pPr>
              <w:pStyle w:val="af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</w:tcPr>
          <w:p w:rsidR="00DF677A" w:rsidRPr="00A54831" w:rsidRDefault="00DF677A" w:rsidP="00A54831">
            <w:pPr>
              <w:pStyle w:val="af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:rsidR="00DF677A" w:rsidRPr="00A54831" w:rsidRDefault="00DF677A" w:rsidP="00A54831">
            <w:pPr>
              <w:pStyle w:val="af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DF677A" w:rsidRPr="00A54831" w:rsidRDefault="00DF677A" w:rsidP="00A54831">
            <w:pPr>
              <w:pStyle w:val="af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</w:tcPr>
          <w:p w:rsidR="00DF677A" w:rsidRPr="00A54831" w:rsidRDefault="00DF677A" w:rsidP="00A54831">
            <w:pPr>
              <w:pStyle w:val="af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DF677A" w:rsidRPr="00A54831" w:rsidRDefault="00DF677A" w:rsidP="00A54831">
            <w:pPr>
              <w:pStyle w:val="af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677A" w:rsidRPr="00A54831" w:rsidRDefault="00DF677A" w:rsidP="00DF677A">
      <w:pPr>
        <w:rPr>
          <w:rFonts w:ascii="Arial" w:hAnsi="Arial" w:cs="Arial"/>
          <w:sz w:val="22"/>
          <w:szCs w:val="22"/>
        </w:rPr>
      </w:pPr>
    </w:p>
    <w:p w:rsidR="00395B4B" w:rsidRPr="00A54831" w:rsidRDefault="00395B4B" w:rsidP="000C05B1">
      <w:pPr>
        <w:jc w:val="both"/>
        <w:rPr>
          <w:rFonts w:ascii="Arial" w:hAnsi="Arial" w:cs="Arial"/>
          <w:b/>
          <w:sz w:val="22"/>
          <w:szCs w:val="22"/>
        </w:rPr>
      </w:pPr>
    </w:p>
    <w:p w:rsidR="00750C38" w:rsidRPr="00A54831" w:rsidRDefault="00750C38" w:rsidP="000C05B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1</w:t>
      </w:r>
      <w:r w:rsidR="005B3730" w:rsidRPr="00A54831">
        <w:rPr>
          <w:rFonts w:ascii="Arial" w:hAnsi="Arial" w:cs="Arial"/>
          <w:b/>
          <w:sz w:val="22"/>
          <w:szCs w:val="22"/>
        </w:rPr>
        <w:t>5</w:t>
      </w:r>
      <w:r w:rsidRPr="00A54831">
        <w:rPr>
          <w:rFonts w:ascii="Arial" w:hAnsi="Arial" w:cs="Arial"/>
          <w:b/>
          <w:sz w:val="22"/>
          <w:szCs w:val="22"/>
        </w:rPr>
        <w:t xml:space="preserve">. </w:t>
      </w:r>
      <w:r w:rsidRPr="00A54831">
        <w:rPr>
          <w:rFonts w:ascii="Arial" w:hAnsi="Arial" w:cs="Arial"/>
          <w:b/>
          <w:bCs/>
          <w:sz w:val="22"/>
          <w:szCs w:val="22"/>
        </w:rPr>
        <w:t xml:space="preserve">Содержание </w:t>
      </w:r>
      <w:r w:rsidR="00543C0B" w:rsidRPr="00A54831">
        <w:rPr>
          <w:rFonts w:ascii="Arial" w:hAnsi="Arial" w:cs="Arial"/>
          <w:b/>
          <w:bCs/>
          <w:sz w:val="22"/>
          <w:szCs w:val="22"/>
        </w:rPr>
        <w:t>практики (или НИР)</w:t>
      </w:r>
    </w:p>
    <w:tbl>
      <w:tblPr>
        <w:tblW w:w="9648" w:type="dxa"/>
        <w:tblLayout w:type="fixed"/>
        <w:tblLook w:val="0000"/>
      </w:tblPr>
      <w:tblGrid>
        <w:gridCol w:w="810"/>
        <w:gridCol w:w="18"/>
        <w:gridCol w:w="2160"/>
        <w:gridCol w:w="6660"/>
      </w:tblGrid>
      <w:tr w:rsidR="002700E2" w:rsidRPr="00A54831" w:rsidTr="00DF677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0E2" w:rsidRPr="00A54831" w:rsidRDefault="002700E2" w:rsidP="000C05B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 xml:space="preserve"> п/п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0E2" w:rsidRPr="00A54831" w:rsidRDefault="00592BCA" w:rsidP="000C05B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E2" w:rsidRPr="00A54831" w:rsidRDefault="002700E2" w:rsidP="000C05B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 xml:space="preserve">Содержание раздела </w:t>
            </w:r>
          </w:p>
        </w:tc>
      </w:tr>
      <w:tr w:rsidR="002700E2" w:rsidRPr="00A54831" w:rsidTr="00DF677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0E2" w:rsidRPr="00A54831" w:rsidRDefault="002700E2" w:rsidP="000C05B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0E2" w:rsidRPr="00A54831" w:rsidRDefault="007F4F09" w:rsidP="000C05B1">
            <w:pPr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Подготовительный (организационный)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0E2" w:rsidRPr="00A54831" w:rsidRDefault="00060DC8" w:rsidP="000C05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Включает в себя: участие в установочной конференции по практике; встречу с руководителями практики; прохождение необходимого инструктажа; знакомство с программой, целями и задачами практики, порядком прохождения практики; посещение баз практики, беседу с администрацией и специалистами учреждений; составление под руководством факультетского руководителя практики индивидуального плана работы; знакомство с документацией и всеми видам профессиональной деятельности педагога-психолога, образовательных учреждений.</w:t>
            </w:r>
          </w:p>
        </w:tc>
      </w:tr>
      <w:tr w:rsidR="002700E2" w:rsidRPr="00A54831" w:rsidTr="00DF677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0E2" w:rsidRPr="00A54831" w:rsidRDefault="00592BCA" w:rsidP="000C05B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2</w:t>
            </w:r>
            <w:r w:rsidR="002700E2" w:rsidRPr="00A5483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0E2" w:rsidRPr="00A54831" w:rsidRDefault="009C7949" w:rsidP="000C05B1">
            <w:pPr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Основной (э</w:t>
            </w:r>
            <w:r w:rsidR="00827B8F" w:rsidRPr="00A54831">
              <w:rPr>
                <w:rFonts w:ascii="Arial" w:hAnsi="Arial" w:cs="Arial"/>
                <w:sz w:val="22"/>
                <w:szCs w:val="22"/>
              </w:rPr>
              <w:t>кспериментальный</w:t>
            </w:r>
            <w:r w:rsidRPr="00A54831">
              <w:rPr>
                <w:rFonts w:ascii="Arial" w:hAnsi="Arial" w:cs="Arial"/>
                <w:sz w:val="22"/>
                <w:szCs w:val="22"/>
              </w:rPr>
              <w:t>, полевой, исследовательский и т.д.</w:t>
            </w:r>
            <w:r w:rsidR="00827B8F" w:rsidRPr="00A5483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0E2" w:rsidRPr="00A54831" w:rsidRDefault="00060DC8" w:rsidP="000C05B1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 xml:space="preserve">Изучение </w:t>
            </w:r>
            <w:r w:rsidR="00DF677A" w:rsidRPr="00A54831">
              <w:rPr>
                <w:rFonts w:ascii="Arial" w:hAnsi="Arial" w:cs="Arial"/>
                <w:sz w:val="22"/>
                <w:szCs w:val="22"/>
              </w:rPr>
              <w:t>плана работы педагога-психолога</w:t>
            </w:r>
            <w:r w:rsidRPr="00A54831">
              <w:rPr>
                <w:rFonts w:ascii="Arial" w:hAnsi="Arial" w:cs="Arial"/>
                <w:sz w:val="22"/>
                <w:szCs w:val="22"/>
              </w:rPr>
              <w:t xml:space="preserve"> различных общих образовательных учреждений; изучение форм и методов индивидуальной и групповой работы по направлениям (диагностическая, психокоррекционная, просветительская, консультационная); знакомство с диагностическими, методическими материалами и разработками; участие в проведении конкретных видов занятий с детьми</w:t>
            </w:r>
            <w:r w:rsidR="00DF677A" w:rsidRPr="00A5483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F677A" w:rsidRPr="00A54831">
              <w:rPr>
                <w:rFonts w:ascii="Arial" w:hAnsi="Arial"/>
                <w:sz w:val="22"/>
                <w:szCs w:val="22"/>
              </w:rPr>
              <w:t>выполнение определённой педагогической нагрузки, предусмотренной индивидуальным заданием</w:t>
            </w:r>
            <w:r w:rsidRPr="00A54831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DF677A" w:rsidRPr="00A54831">
              <w:rPr>
                <w:rFonts w:ascii="Arial" w:hAnsi="Arial"/>
                <w:sz w:val="22"/>
                <w:szCs w:val="22"/>
              </w:rPr>
              <w:t>разработка методических материалов для обеспечения образовательного процесса.</w:t>
            </w:r>
          </w:p>
        </w:tc>
      </w:tr>
      <w:tr w:rsidR="00DF677A" w:rsidRPr="00A54831" w:rsidTr="00A5483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77A" w:rsidRPr="00A54831" w:rsidRDefault="00DF677A" w:rsidP="00A548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77A" w:rsidRPr="00A54831" w:rsidRDefault="00DF677A" w:rsidP="00A54831">
            <w:pPr>
              <w:pStyle w:val="2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Заключительный (информационно-аналитический)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7A" w:rsidRDefault="00DF677A" w:rsidP="00A5483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подготовка отчета; анализ итогов практики; коллективная и индивидуальная рефлексия результатов; осмысление бакалавром результатов практики и профессионально-личностных перспектив; участие в заключительной конференции по практике.</w:t>
            </w:r>
          </w:p>
          <w:p w:rsidR="007976A9" w:rsidRPr="00A54831" w:rsidRDefault="007976A9" w:rsidP="00A5483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77A" w:rsidRPr="00A54831" w:rsidTr="00DF677A"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77A" w:rsidRPr="00A54831" w:rsidRDefault="00DF677A" w:rsidP="00A548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77A" w:rsidRPr="00A54831" w:rsidRDefault="00DF677A" w:rsidP="00A54831">
            <w:pPr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Представление отчетной документации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7A" w:rsidRPr="00A54831" w:rsidRDefault="00DF677A" w:rsidP="00A5483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 xml:space="preserve">Публичная защита отчета  на заключительной конференции по практике. </w:t>
            </w:r>
          </w:p>
        </w:tc>
      </w:tr>
    </w:tbl>
    <w:p w:rsidR="005B3730" w:rsidRPr="00A54831" w:rsidRDefault="005B3730" w:rsidP="000C05B1">
      <w:pPr>
        <w:jc w:val="both"/>
        <w:rPr>
          <w:rFonts w:ascii="Arial" w:hAnsi="Arial" w:cs="Arial"/>
          <w:b/>
          <w:sz w:val="22"/>
          <w:szCs w:val="22"/>
        </w:rPr>
      </w:pPr>
    </w:p>
    <w:p w:rsidR="00D848FB" w:rsidRPr="00A54831" w:rsidRDefault="005B3730" w:rsidP="000C05B1">
      <w:pPr>
        <w:jc w:val="both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16. Перечень учебной литературы, ресурсов сети «Интернет», необходимых для прохождения практики</w:t>
      </w:r>
    </w:p>
    <w:p w:rsidR="005B3730" w:rsidRPr="00A54831" w:rsidRDefault="005B3730" w:rsidP="005B3730">
      <w:pPr>
        <w:rPr>
          <w:rStyle w:val="af2"/>
          <w:rFonts w:ascii="Arial" w:hAnsi="Arial"/>
          <w:b w:val="0"/>
          <w:iCs/>
          <w:sz w:val="22"/>
          <w:szCs w:val="22"/>
        </w:rPr>
      </w:pPr>
      <w:r w:rsidRPr="00A54831">
        <w:rPr>
          <w:rStyle w:val="af2"/>
          <w:rFonts w:ascii="Arial" w:hAnsi="Arial"/>
          <w:b w:val="0"/>
          <w:iCs/>
          <w:sz w:val="22"/>
          <w:szCs w:val="22"/>
        </w:rPr>
        <w:t>а) основная литература:</w:t>
      </w:r>
    </w:p>
    <w:tbl>
      <w:tblPr>
        <w:tblW w:w="1002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9408"/>
      </w:tblGrid>
      <w:tr w:rsidR="005B3730" w:rsidRPr="00A54831" w:rsidTr="007976A9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5B3730" w:rsidRPr="00A54831" w:rsidTr="007976A9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both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A5483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Джуринский А.Н. Педагогика и образование в России и в мире на пороге двух тысячелетий: сравнительно-исторический контекст / А.Н. Джуринский. – Москва : Прометей, 2011. – 152 с. – URL:</w:t>
            </w:r>
            <w:hyperlink r:id="rId8" w:history="1">
              <w:r w:rsidRPr="00A54831">
                <w:rPr>
                  <w:rStyle w:val="a8"/>
                  <w:rFonts w:ascii="Arial" w:hAnsi="Arial" w:cs="Arial"/>
                  <w:sz w:val="22"/>
                  <w:szCs w:val="22"/>
                </w:rPr>
                <w:t>http://biblioclub.ru/index.php?page=book&amp;id=211742</w:t>
              </w:r>
            </w:hyperlink>
          </w:p>
        </w:tc>
      </w:tr>
      <w:tr w:rsidR="005B3730" w:rsidRPr="00A54831" w:rsidTr="007976A9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both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A5483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Лихачев Б.Т. Педагогика / Б.Т. Лихачев. – Москва : Гуманитар. изд. центр ВЛАДОС, 2010. – 648 с. – URL:</w:t>
            </w:r>
            <w:hyperlink r:id="rId9" w:history="1">
              <w:r w:rsidRPr="00A54831">
                <w:rPr>
                  <w:rStyle w:val="a8"/>
                  <w:rFonts w:ascii="Arial" w:hAnsi="Arial" w:cs="Arial"/>
                  <w:sz w:val="22"/>
                  <w:szCs w:val="22"/>
                </w:rPr>
                <w:t>http://biblioclub.ru/index.php?page=book&amp;id=56553</w:t>
              </w:r>
            </w:hyperlink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both"/>
              <w:rPr>
                <w:rFonts w:ascii="Arial" w:hAnsi="Arial" w:cs="Arial"/>
                <w:i/>
                <w:sz w:val="22"/>
                <w:szCs w:val="22"/>
                <w:lang w:val="nb-NO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 xml:space="preserve">Педагогика / [под ред. А. П. Тряпицыной]. </w:t>
            </w:r>
            <w:r w:rsidRPr="00A54831">
              <w:rPr>
                <w:rFonts w:ascii="Arial" w:hAnsi="Arial" w:cs="Arial"/>
                <w:sz w:val="22"/>
                <w:szCs w:val="22"/>
              </w:rPr>
              <w:noBreakHyphen/>
              <w:t xml:space="preserve"> Санкт-Петербург : Питер, 2013. </w:t>
            </w:r>
            <w:r w:rsidRPr="00A54831">
              <w:rPr>
                <w:rFonts w:ascii="Arial" w:hAnsi="Arial" w:cs="Arial"/>
                <w:sz w:val="22"/>
                <w:szCs w:val="22"/>
              </w:rPr>
              <w:noBreakHyphen/>
              <w:t xml:space="preserve"> 304 с.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 xml:space="preserve">Педагогика : [по дисциплине «Педагогика и психология» (часть I «Педагогика») для студ. вузов, обуч. по непед. специальностям] / [под ред. П. И. Пидкасистого]. </w:t>
            </w:r>
            <w:r w:rsidRPr="00A54831">
              <w:rPr>
                <w:rFonts w:ascii="Arial" w:hAnsi="Arial" w:cs="Arial"/>
                <w:sz w:val="22"/>
                <w:szCs w:val="22"/>
              </w:rPr>
              <w:noBreakHyphen/>
              <w:t xml:space="preserve"> Москва : Юрайт, 2012. </w:t>
            </w:r>
            <w:r w:rsidRPr="00A54831">
              <w:rPr>
                <w:rFonts w:ascii="Arial" w:hAnsi="Arial" w:cs="Arial"/>
                <w:sz w:val="22"/>
                <w:szCs w:val="22"/>
              </w:rPr>
              <w:noBreakHyphen/>
              <w:t xml:space="preserve"> 511 с.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A54831">
              <w:rPr>
                <w:rFonts w:ascii="Arial" w:hAnsi="Arial" w:cs="Arial"/>
                <w:bCs/>
                <w:sz w:val="22"/>
                <w:szCs w:val="22"/>
              </w:rPr>
              <w:t>Сластенин В. А.</w:t>
            </w:r>
            <w:r w:rsidRPr="00A54831">
              <w:rPr>
                <w:rFonts w:ascii="Arial" w:hAnsi="Arial" w:cs="Arial"/>
                <w:sz w:val="22"/>
                <w:szCs w:val="22"/>
              </w:rPr>
              <w:t xml:space="preserve"> Педагогика : учебник / В. А. Сластенин, И. Ф. Исаев, Е. Н. Шиянов. </w:t>
            </w:r>
            <w:r w:rsidRPr="00A54831">
              <w:rPr>
                <w:rFonts w:ascii="Arial" w:hAnsi="Arial" w:cs="Arial"/>
                <w:sz w:val="22"/>
                <w:szCs w:val="22"/>
              </w:rPr>
              <w:noBreakHyphen/>
              <w:t xml:space="preserve"> Москва : Академия, 2012. </w:t>
            </w:r>
            <w:r w:rsidRPr="00A54831">
              <w:rPr>
                <w:rFonts w:ascii="Arial" w:hAnsi="Arial" w:cs="Arial"/>
                <w:sz w:val="22"/>
                <w:szCs w:val="22"/>
              </w:rPr>
              <w:noBreakHyphen/>
              <w:t xml:space="preserve"> 607 с.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both"/>
              <w:rPr>
                <w:rFonts w:ascii="Arial" w:hAnsi="Arial" w:cs="Arial"/>
                <w:i/>
                <w:sz w:val="22"/>
                <w:szCs w:val="22"/>
                <w:lang w:val="nb-NO"/>
              </w:rPr>
            </w:pPr>
            <w:r w:rsidRPr="00A54831">
              <w:rPr>
                <w:rFonts w:ascii="Arial" w:hAnsi="Arial" w:cs="Arial"/>
                <w:bCs/>
                <w:sz w:val="22"/>
                <w:szCs w:val="22"/>
              </w:rPr>
              <w:t>Сластенин В. А.</w:t>
            </w:r>
            <w:r w:rsidRPr="00A54831">
              <w:rPr>
                <w:rFonts w:ascii="Arial" w:hAnsi="Arial" w:cs="Arial"/>
                <w:sz w:val="22"/>
                <w:szCs w:val="22"/>
              </w:rPr>
              <w:t xml:space="preserve"> Педагогика : учебник / В. А. Сластенин, И. Ф. Исаев, Е. Н. Шиянов. </w:t>
            </w:r>
            <w:r w:rsidRPr="00A54831">
              <w:rPr>
                <w:rFonts w:ascii="Arial" w:hAnsi="Arial" w:cs="Arial"/>
                <w:sz w:val="22"/>
                <w:szCs w:val="22"/>
              </w:rPr>
              <w:noBreakHyphen/>
              <w:t xml:space="preserve"> Москва : Академия, 2011. </w:t>
            </w:r>
            <w:r w:rsidRPr="00A54831">
              <w:rPr>
                <w:rFonts w:ascii="Arial" w:hAnsi="Arial" w:cs="Arial"/>
                <w:sz w:val="22"/>
                <w:szCs w:val="22"/>
              </w:rPr>
              <w:noBreakHyphen/>
              <w:t xml:space="preserve"> 607 с.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Столяренко А.М. Психология и педагогика = Psychology and pedagogy : учебник / А.М. Столяренко. – Москва : Юнити-Дана, 2015. – 543 с. – URL</w:t>
            </w:r>
            <w:r w:rsidRPr="00A5483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:</w:t>
            </w:r>
            <w:hyperlink r:id="rId10" w:history="1">
              <w:r w:rsidRPr="00A54831">
                <w:rPr>
                  <w:rStyle w:val="a8"/>
                  <w:rFonts w:ascii="Arial" w:hAnsi="Arial" w:cs="Arial"/>
                  <w:sz w:val="22"/>
                  <w:szCs w:val="22"/>
                </w:rPr>
                <w:t>http://biblioclub.lib.vsu.ru/index.php?page=book&amp;id=446437</w:t>
              </w:r>
            </w:hyperlink>
          </w:p>
        </w:tc>
      </w:tr>
    </w:tbl>
    <w:p w:rsidR="005B3730" w:rsidRPr="00A54831" w:rsidRDefault="005B3730" w:rsidP="005B3730">
      <w:pPr>
        <w:rPr>
          <w:rStyle w:val="af2"/>
          <w:rFonts w:ascii="Arial" w:hAnsi="Arial"/>
          <w:b w:val="0"/>
          <w:bCs w:val="0"/>
          <w:iCs/>
          <w:sz w:val="22"/>
          <w:szCs w:val="22"/>
        </w:rPr>
      </w:pPr>
    </w:p>
    <w:p w:rsidR="005B3730" w:rsidRPr="00A54831" w:rsidRDefault="005B3730" w:rsidP="005B3730">
      <w:pPr>
        <w:rPr>
          <w:rFonts w:ascii="Arial" w:hAnsi="Arial" w:cs="Arial"/>
          <w:color w:val="000000"/>
          <w:sz w:val="22"/>
          <w:szCs w:val="22"/>
        </w:rPr>
      </w:pPr>
      <w:r w:rsidRPr="00A54831">
        <w:rPr>
          <w:rStyle w:val="af2"/>
          <w:rFonts w:ascii="Arial" w:hAnsi="Arial"/>
          <w:b w:val="0"/>
          <w:iCs/>
          <w:sz w:val="22"/>
          <w:szCs w:val="22"/>
        </w:rPr>
        <w:t>б) дополнительная литература:</w:t>
      </w:r>
    </w:p>
    <w:tbl>
      <w:tblPr>
        <w:tblW w:w="9745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9"/>
        <w:gridCol w:w="9266"/>
      </w:tblGrid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Бордовская Н. В. Педагогика : учебник для студ. вузов / Н. В. Бордовская. – Санкт-Петербург : Питер, 2008. – 299 с.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Воспитательная деятельность педагога : учеб. пособие для студ. вузов, обуч. по пед. специальностям / Колесникова И.А. [и др.] ; под общ. ред. В.А. Сластенина, И.А. Колесниковой. – Москва : Академия, 2007. – 333 с.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Гликман И. З. Воспитатика. Учебник для студ. пед. вузов : в 2 ч. / И. З. Гликман. – Москва : НИИ школьных технологий, 2009. – Часть 1 : Теория и методика воспитания. – 168 с.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Гликман И. З. Воспитатика. Учебник для студ. пед. вузов : в 2 ч. / И. З. Гликман. – Москва : НИИ школьных технологий, 2009. – Часть 2 : Организация воспитательного процесса. – 318 с.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Джуринский А. Н. Зарубежная педагогика : учеб. пособие / А. Н. Джуринский. – Москва : Гардарики, 2008. – 380 c.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13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bCs/>
                <w:sz w:val="22"/>
                <w:szCs w:val="22"/>
              </w:rPr>
              <w:t>Крысько В. Г.</w:t>
            </w:r>
            <w:r w:rsidRPr="00A54831">
              <w:rPr>
                <w:rFonts w:ascii="Arial" w:hAnsi="Arial" w:cs="Arial"/>
                <w:sz w:val="22"/>
                <w:szCs w:val="22"/>
              </w:rPr>
              <w:t xml:space="preserve"> Психология и педагогика / В. Г. Крысько. </w:t>
            </w:r>
            <w:r w:rsidRPr="00A54831">
              <w:rPr>
                <w:rFonts w:ascii="Arial" w:hAnsi="Arial" w:cs="Arial"/>
                <w:sz w:val="22"/>
                <w:szCs w:val="22"/>
              </w:rPr>
              <w:noBreakHyphen/>
              <w:t xml:space="preserve"> Москва :Юрайт, 2013. </w:t>
            </w:r>
            <w:r w:rsidRPr="00A54831">
              <w:rPr>
                <w:rFonts w:ascii="Arial" w:hAnsi="Arial" w:cs="Arial"/>
                <w:sz w:val="22"/>
                <w:szCs w:val="22"/>
              </w:rPr>
              <w:noBreakHyphen/>
              <w:t xml:space="preserve"> 471 с.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14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Марцинковская Т. Д. Психология и педагогика :  учебник. / Т. Д. Марцинковская, Л. А. Григорович. – Москва : Проспект, 2008. – 464 с.</w:t>
            </w:r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15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 И.П. Педагогика : в 3 книгах / И.П. Подласый. – Москва : Гуманитар. изд. центр ВЛАДОС, 2008. – Кн. 1 : Общие основы. – 528 с. –URL:</w:t>
            </w:r>
            <w:hyperlink r:id="rId11" w:history="1"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http://biblioclub.ru/index.php?page=book&amp;id=58318</w:t>
              </w:r>
            </w:hyperlink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16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 И.П. Педагогика : в 3 книгах / И.П. Подласый. – Москва : Гуманитар. изд. центр ВЛАДОС, 2008. – Кн. 2 : Теория и технология обучения. – 576 с. – URL:</w:t>
            </w:r>
            <w:hyperlink r:id="rId12" w:history="1"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http://biblioclub.ru/index.php?page=book&amp;id=58319</w:t>
              </w:r>
            </w:hyperlink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17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Подласый И.П. Педагогика : в 3 книгах / И.П. Подласый. – Москва : Гуманитар. изд. центр ВЛАДОС, 2008. – Кн. 3 : Теория и технологии воспитания. – 464 с. – </w:t>
            </w: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http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://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biblioclub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.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ru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/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index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.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php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?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page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=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book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&amp;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id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=58321</w:t>
              </w:r>
            </w:hyperlink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18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Титов В.А. Семейная педагогика и домашнее воспитание / В.А. Титов. – Москва : Приор-издат, 2003. – 127 с. – </w:t>
            </w: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4" w:history="1"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http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://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biblioclub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.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ru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/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index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.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php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?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page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=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book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&amp;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id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=56309</w:t>
              </w:r>
            </w:hyperlink>
          </w:p>
        </w:tc>
      </w:tr>
      <w:tr w:rsidR="005B3730" w:rsidRPr="00A54831" w:rsidTr="007976A9">
        <w:trPr>
          <w:trHeight w:val="11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19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</w:rPr>
              <w:t>Хухлаева О. В. Поликультурное образование / О. В. Хухлаева, Э. Р. Хакимов, О. Е. Хухлаев. – Москва :Юрайт, 2014. – 282 с.</w:t>
            </w:r>
          </w:p>
        </w:tc>
      </w:tr>
    </w:tbl>
    <w:p w:rsidR="005B3730" w:rsidRPr="00A54831" w:rsidRDefault="005B3730" w:rsidP="005B3730">
      <w:pPr>
        <w:rPr>
          <w:rStyle w:val="af2"/>
          <w:rFonts w:ascii="Arial" w:hAnsi="Arial"/>
          <w:b w:val="0"/>
          <w:bCs w:val="0"/>
          <w:iCs/>
          <w:sz w:val="22"/>
          <w:szCs w:val="22"/>
        </w:rPr>
      </w:pPr>
    </w:p>
    <w:p w:rsidR="005B3730" w:rsidRPr="00A54831" w:rsidRDefault="005B3730" w:rsidP="005B3730">
      <w:pPr>
        <w:rPr>
          <w:rFonts w:ascii="Arial" w:hAnsi="Arial" w:cs="Arial"/>
          <w:b/>
          <w:color w:val="000000"/>
          <w:sz w:val="22"/>
          <w:szCs w:val="22"/>
        </w:rPr>
      </w:pPr>
      <w:r w:rsidRPr="00A54831">
        <w:rPr>
          <w:rStyle w:val="af2"/>
          <w:rFonts w:ascii="Arial" w:hAnsi="Arial"/>
          <w:b w:val="0"/>
          <w:iCs/>
          <w:sz w:val="22"/>
          <w:szCs w:val="22"/>
        </w:rPr>
        <w:lastRenderedPageBreak/>
        <w:t xml:space="preserve">в) </w:t>
      </w:r>
      <w:r w:rsidRPr="00A54831">
        <w:rPr>
          <w:rFonts w:ascii="Arial" w:hAnsi="Arial" w:cs="Arial"/>
          <w:bCs/>
          <w:sz w:val="22"/>
          <w:szCs w:val="22"/>
        </w:rPr>
        <w:t>информационные электронно-образовательные ресурсы (официальные ресурсы интернет)*</w:t>
      </w:r>
      <w:r w:rsidRPr="00A54831">
        <w:rPr>
          <w:rStyle w:val="af2"/>
          <w:rFonts w:ascii="Arial" w:hAnsi="Arial"/>
          <w:b w:val="0"/>
          <w:iCs/>
          <w:sz w:val="22"/>
          <w:szCs w:val="22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5B3730" w:rsidRPr="00A54831" w:rsidTr="00A54831">
        <w:trPr>
          <w:jc w:val="center"/>
        </w:trPr>
        <w:tc>
          <w:tcPr>
            <w:tcW w:w="829" w:type="dxa"/>
            <w:vAlign w:val="center"/>
          </w:tcPr>
          <w:p w:rsidR="005B3730" w:rsidRPr="00A54831" w:rsidRDefault="005B3730" w:rsidP="00A548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5B3730" w:rsidRPr="00A54831" w:rsidRDefault="005B3730" w:rsidP="00A548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5B3730" w:rsidRPr="00A54831" w:rsidTr="00A54831">
        <w:trPr>
          <w:trHeight w:val="116"/>
          <w:jc w:val="center"/>
        </w:trPr>
        <w:tc>
          <w:tcPr>
            <w:tcW w:w="829" w:type="dxa"/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20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color w:val="000000"/>
                <w:sz w:val="22"/>
              </w:rPr>
            </w:pPr>
            <w:r w:rsidRPr="00A54831">
              <w:rPr>
                <w:rFonts w:ascii="Arial" w:hAnsi="Arial" w:cs="Arial"/>
                <w:i w:val="0"/>
                <w:sz w:val="22"/>
              </w:rPr>
              <w:t>Социальные и гуманитарные науки. Философия и социология : Библиогр. база данных. 1981–2016 гг. / ИНИОН РАН. – Москва, 2017. – (</w:t>
            </w:r>
            <w:r w:rsidRPr="00A54831">
              <w:rPr>
                <w:rFonts w:ascii="Arial" w:hAnsi="Arial" w:cs="Arial"/>
                <w:i w:val="0"/>
                <w:sz w:val="22"/>
                <w:lang w:val="en-US"/>
              </w:rPr>
              <w:t>CD</w:t>
            </w:r>
            <w:r w:rsidRPr="00A54831">
              <w:rPr>
                <w:rFonts w:ascii="Arial" w:hAnsi="Arial" w:cs="Arial"/>
                <w:i w:val="0"/>
                <w:sz w:val="22"/>
              </w:rPr>
              <w:t>–</w:t>
            </w:r>
            <w:r w:rsidRPr="00A54831">
              <w:rPr>
                <w:rFonts w:ascii="Arial" w:hAnsi="Arial" w:cs="Arial"/>
                <w:i w:val="0"/>
                <w:sz w:val="22"/>
                <w:lang w:val="en-US"/>
              </w:rPr>
              <w:t>ROM</w:t>
            </w:r>
            <w:r w:rsidRPr="00A54831">
              <w:rPr>
                <w:rFonts w:ascii="Arial" w:hAnsi="Arial" w:cs="Arial"/>
                <w:i w:val="0"/>
                <w:sz w:val="22"/>
              </w:rPr>
              <w:t>).</w:t>
            </w:r>
          </w:p>
        </w:tc>
      </w:tr>
      <w:tr w:rsidR="005B3730" w:rsidRPr="00A54831" w:rsidTr="00A54831">
        <w:trPr>
          <w:trHeight w:val="116"/>
          <w:jc w:val="center"/>
        </w:trPr>
        <w:tc>
          <w:tcPr>
            <w:tcW w:w="829" w:type="dxa"/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21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</w:rPr>
            </w:pPr>
            <w:r w:rsidRPr="00A54831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A54831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A54831">
              <w:rPr>
                <w:rFonts w:ascii="Arial" w:hAnsi="Arial" w:cs="Arial"/>
                <w:i w:val="0"/>
                <w:sz w:val="22"/>
              </w:rPr>
              <w:t>:</w:t>
            </w:r>
            <w:hyperlink r:id="rId15" w:history="1"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http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://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biblioclub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.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ru</w:t>
              </w:r>
            </w:hyperlink>
          </w:p>
        </w:tc>
      </w:tr>
      <w:tr w:rsidR="005B3730" w:rsidRPr="00A54831" w:rsidTr="00A54831">
        <w:trPr>
          <w:trHeight w:val="116"/>
          <w:jc w:val="center"/>
        </w:trPr>
        <w:tc>
          <w:tcPr>
            <w:tcW w:w="829" w:type="dxa"/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22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</w:rPr>
            </w:pPr>
            <w:r w:rsidRPr="00A54831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университета. – URL:</w:t>
            </w:r>
            <w:r w:rsidRPr="00A54831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A54831">
              <w:rPr>
                <w:rFonts w:ascii="Arial" w:hAnsi="Arial" w:cs="Arial"/>
                <w:i w:val="0"/>
                <w:sz w:val="22"/>
              </w:rPr>
              <w:t>://</w:t>
            </w:r>
            <w:hyperlink r:id="rId16" w:history="1"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www.lib.vsu.ru</w:t>
              </w:r>
            </w:hyperlink>
            <w:r w:rsidRPr="00A54831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</w:tbl>
    <w:p w:rsidR="005B3730" w:rsidRPr="00A54831" w:rsidRDefault="005B3730" w:rsidP="005B3730">
      <w:pPr>
        <w:rPr>
          <w:rFonts w:ascii="Arial" w:hAnsi="Arial" w:cs="Arial"/>
          <w:color w:val="000000"/>
          <w:sz w:val="22"/>
          <w:szCs w:val="22"/>
        </w:rPr>
      </w:pPr>
    </w:p>
    <w:p w:rsidR="005B3730" w:rsidRPr="00A54831" w:rsidRDefault="005B3730" w:rsidP="005B3730">
      <w:pPr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5B3730" w:rsidRPr="00A54831" w:rsidTr="00A54831">
        <w:trPr>
          <w:jc w:val="center"/>
        </w:trPr>
        <w:tc>
          <w:tcPr>
            <w:tcW w:w="829" w:type="dxa"/>
            <w:vAlign w:val="center"/>
          </w:tcPr>
          <w:p w:rsidR="005B3730" w:rsidRPr="00A54831" w:rsidRDefault="005B3730" w:rsidP="00A548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5B3730" w:rsidRPr="00A54831" w:rsidRDefault="005B3730" w:rsidP="00A548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5B3730" w:rsidRPr="00A54831" w:rsidTr="00A54831">
        <w:trPr>
          <w:trHeight w:val="116"/>
          <w:jc w:val="center"/>
        </w:trPr>
        <w:tc>
          <w:tcPr>
            <w:tcW w:w="829" w:type="dxa"/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 И.П. Педагогика : в 3 книгах / И.П. Подласый. – Москва : Гуманитар. изд. центр ВЛАДОС, 2008. – Кн. 1 : Общие основы. – 528 с. –URL:</w:t>
            </w:r>
            <w:hyperlink r:id="rId17" w:history="1"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http://biblioclub.ru/index.php?page=book&amp;id=58318</w:t>
              </w:r>
            </w:hyperlink>
          </w:p>
        </w:tc>
      </w:tr>
      <w:tr w:rsidR="005B3730" w:rsidRPr="00A54831" w:rsidTr="00A54831">
        <w:trPr>
          <w:trHeight w:val="116"/>
          <w:jc w:val="center"/>
        </w:trPr>
        <w:tc>
          <w:tcPr>
            <w:tcW w:w="829" w:type="dxa"/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 И.П. Педагогика : в 3 книгах / И.П. Подласый. – Москва : Гуманитар. изд. центр ВЛАДОС, 2008. – Кн. 2 : Теория и технология обучения. – 576 с. – URL:</w:t>
            </w:r>
            <w:hyperlink r:id="rId18" w:history="1"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http://biblioclub.ru/index.php?page=book&amp;id=58319</w:t>
              </w:r>
            </w:hyperlink>
          </w:p>
        </w:tc>
      </w:tr>
      <w:tr w:rsidR="005B3730" w:rsidRPr="00A54831" w:rsidTr="00A54831">
        <w:trPr>
          <w:trHeight w:val="116"/>
          <w:jc w:val="center"/>
        </w:trPr>
        <w:tc>
          <w:tcPr>
            <w:tcW w:w="829" w:type="dxa"/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Подласый И.П. Педагогика : в 3 книгах / И.П. Подласый. – Москва : Гуманитар. изд. центр ВЛАДОС, 2008. – Кн. 3 : Теория и технологии воспитания. – 464 с. – </w:t>
            </w: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A54831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9" w:history="1"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http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://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biblioclub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.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ru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/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index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.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php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?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page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=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book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&amp;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  <w:lang w:val="en-US"/>
                </w:rPr>
                <w:t>id</w:t>
              </w:r>
              <w:r w:rsidRPr="00A54831">
                <w:rPr>
                  <w:rStyle w:val="a8"/>
                  <w:rFonts w:ascii="Arial" w:hAnsi="Arial" w:cs="Arial"/>
                  <w:i w:val="0"/>
                  <w:sz w:val="22"/>
                </w:rPr>
                <w:t>=58321</w:t>
              </w:r>
            </w:hyperlink>
          </w:p>
        </w:tc>
      </w:tr>
      <w:tr w:rsidR="005B3730" w:rsidRPr="00A54831" w:rsidTr="00A54831">
        <w:trPr>
          <w:trHeight w:val="116"/>
          <w:jc w:val="center"/>
        </w:trPr>
        <w:tc>
          <w:tcPr>
            <w:tcW w:w="829" w:type="dxa"/>
            <w:vAlign w:val="center"/>
          </w:tcPr>
          <w:p w:rsidR="005B3730" w:rsidRPr="00A54831" w:rsidRDefault="005B3730" w:rsidP="00A54831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5B3730" w:rsidRPr="00A54831" w:rsidRDefault="005B3730" w:rsidP="00A54831">
            <w:pPr>
              <w:pStyle w:val="10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A54831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 : учебная программа курса и планы семинарских занятий для вузов / сост. С.В. Попова. – Воронеж : ЛОП ВГУ, 2007. – 22 с.</w:t>
            </w:r>
          </w:p>
        </w:tc>
      </w:tr>
    </w:tbl>
    <w:p w:rsidR="00750C38" w:rsidRPr="00A54831" w:rsidRDefault="00750C38" w:rsidP="00231F50">
      <w:pPr>
        <w:ind w:firstLine="709"/>
        <w:rPr>
          <w:rFonts w:ascii="Arial" w:hAnsi="Arial" w:cs="Arial"/>
          <w:i/>
          <w:sz w:val="22"/>
          <w:szCs w:val="22"/>
        </w:rPr>
      </w:pPr>
    </w:p>
    <w:p w:rsidR="005B3730" w:rsidRPr="00A54831" w:rsidRDefault="005B3730" w:rsidP="005B3730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Образовательные технологии, применяемые при проведении практики и методические указания для обучающихся по прохождению практики</w:t>
      </w:r>
      <w:r w:rsidRPr="00A54831">
        <w:rPr>
          <w:rFonts w:ascii="Arial" w:hAnsi="Arial" w:cs="Arial"/>
          <w:sz w:val="22"/>
          <w:szCs w:val="22"/>
        </w:rPr>
        <w:t xml:space="preserve"> 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При реализации учебной педагогической практики используются следующие образовательные технологии: логическое построение выполняемой практической профессиональной деятельности педагога, установление межпредметных связей, актуализация личного и учебно-профессионального опыта обучающихся. Применяются разные типы контактной работы с обучающимися (наблюдение на рабочем месте преподавателя-практика, индивидуальная диагностика.). Используются следующие интерактивные формы: групповое обсуждение, дискуссии метод c</w:t>
      </w:r>
      <w:r w:rsidRPr="00A54831">
        <w:rPr>
          <w:rFonts w:ascii="Arial" w:hAnsi="Arial" w:cs="Arial"/>
          <w:sz w:val="22"/>
          <w:szCs w:val="22"/>
          <w:lang w:val="en-US"/>
        </w:rPr>
        <w:t>a</w:t>
      </w:r>
      <w:r w:rsidRPr="00A54831">
        <w:rPr>
          <w:rFonts w:ascii="Arial" w:hAnsi="Arial" w:cs="Arial"/>
          <w:sz w:val="22"/>
          <w:szCs w:val="22"/>
        </w:rPr>
        <w:t>se-stady (анализ и решение профессиональных ситуационных задач), работа в микрогруппах.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Применяются электронное обучение и дистанционные образовательные технологии в части выполнения программы учебной практики, самостоятельной работы обучающихся, прохождения промежуточной аттестации.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Для реализации учебной практики используются следующие информационные технологии, включая программное обеспечение и информационно-справочные системы: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Аппаратно-программный психодиагностический комплекс «Мультипсихометр». Контракт № 3010-07/44-20 от 29.06.2020 с ООО «РУССКИЙ ИНТЕГРАТОР» (Воронеж); бессрочный.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Программный комплекс «Psychometric Expert–9 Practic+ версии» </w:t>
      </w:r>
      <w:r w:rsidRPr="00A54831">
        <w:rPr>
          <w:rFonts w:ascii="Arial" w:hAnsi="Arial" w:cs="Arial"/>
          <w:kern w:val="3"/>
          <w:sz w:val="22"/>
          <w:szCs w:val="22"/>
        </w:rPr>
        <w:t xml:space="preserve">на CD (дистрибутив) </w:t>
      </w:r>
      <w:r w:rsidRPr="00A54831">
        <w:rPr>
          <w:rFonts w:ascii="Arial" w:hAnsi="Arial" w:cs="Arial"/>
          <w:sz w:val="22"/>
          <w:szCs w:val="22"/>
        </w:rPr>
        <w:t>(на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5B3730" w:rsidRPr="00A54831" w:rsidRDefault="005B3730" w:rsidP="005B3730">
      <w:pPr>
        <w:tabs>
          <w:tab w:val="left" w:pos="6412"/>
        </w:tabs>
        <w:suppressAutoHyphens/>
        <w:ind w:firstLine="7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A54831">
        <w:rPr>
          <w:rFonts w:ascii="Arial" w:hAnsi="Arial" w:cs="Arial"/>
          <w:kern w:val="3"/>
          <w:sz w:val="22"/>
          <w:szCs w:val="22"/>
        </w:rPr>
        <w:t xml:space="preserve">Прикладной пакет программ статистического анализа данных (начального уровня) Statistica Basic Academic </w:t>
      </w:r>
      <w:r w:rsidRPr="00A54831">
        <w:rPr>
          <w:rFonts w:ascii="Arial" w:hAnsi="Arial"/>
          <w:sz w:val="22"/>
          <w:szCs w:val="22"/>
        </w:rPr>
        <w:t xml:space="preserve">13.0 </w:t>
      </w:r>
      <w:r w:rsidRPr="00A54831">
        <w:rPr>
          <w:rFonts w:ascii="Arial" w:hAnsi="Arial"/>
          <w:sz w:val="22"/>
          <w:szCs w:val="22"/>
          <w:lang w:val="en-US"/>
        </w:rPr>
        <w:t>for</w:t>
      </w:r>
      <w:r w:rsidRPr="00A54831">
        <w:rPr>
          <w:rFonts w:ascii="Arial" w:hAnsi="Arial"/>
          <w:sz w:val="22"/>
          <w:szCs w:val="22"/>
        </w:rPr>
        <w:t xml:space="preserve"> </w:t>
      </w:r>
      <w:r w:rsidRPr="00A54831">
        <w:rPr>
          <w:rFonts w:ascii="Arial" w:hAnsi="Arial"/>
          <w:sz w:val="22"/>
          <w:szCs w:val="22"/>
          <w:lang w:val="en-US"/>
        </w:rPr>
        <w:t>Windows</w:t>
      </w:r>
      <w:r w:rsidRPr="00A54831">
        <w:rPr>
          <w:rFonts w:ascii="Arial" w:hAnsi="Arial"/>
          <w:sz w:val="22"/>
          <w:szCs w:val="22"/>
        </w:rPr>
        <w:t xml:space="preserve"> </w:t>
      </w:r>
      <w:r w:rsidRPr="00A54831">
        <w:rPr>
          <w:rFonts w:ascii="Arial" w:hAnsi="Arial"/>
          <w:sz w:val="22"/>
          <w:szCs w:val="22"/>
          <w:lang w:val="en-US"/>
        </w:rPr>
        <w:t>Ru</w:t>
      </w:r>
      <w:r w:rsidRPr="00A54831">
        <w:rPr>
          <w:rFonts w:ascii="Arial" w:hAnsi="Arial"/>
          <w:sz w:val="22"/>
          <w:szCs w:val="22"/>
        </w:rPr>
        <w:t xml:space="preserve"> (локальная версия на 15 пользователей). </w:t>
      </w:r>
      <w:r w:rsidRPr="00A54831">
        <w:rPr>
          <w:rFonts w:ascii="Arial" w:hAnsi="Arial" w:cs="Arial"/>
          <w:sz w:val="22"/>
          <w:szCs w:val="22"/>
        </w:rPr>
        <w:t>Контракт № 3010-07/41-20 от 23.06.2020 с ООО «РУССКИЙ ИНТЕГРАТОР» (Воронеж), бессрочная лицензия</w:t>
      </w:r>
      <w:r w:rsidRPr="00A54831">
        <w:rPr>
          <w:rFonts w:ascii="Arial" w:hAnsi="Arial" w:cs="Arial"/>
          <w:kern w:val="3"/>
          <w:sz w:val="22"/>
          <w:szCs w:val="22"/>
        </w:rPr>
        <w:t xml:space="preserve"> для локальной установки.</w:t>
      </w:r>
    </w:p>
    <w:p w:rsidR="005B3730" w:rsidRPr="00A54831" w:rsidRDefault="005B3730" w:rsidP="005B3730">
      <w:pPr>
        <w:tabs>
          <w:tab w:val="left" w:pos="6412"/>
        </w:tabs>
        <w:suppressAutoHyphens/>
        <w:ind w:firstLine="7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A54831">
        <w:rPr>
          <w:rFonts w:ascii="Arial" w:hAnsi="Arial" w:cs="Arial"/>
          <w:kern w:val="3"/>
          <w:sz w:val="22"/>
          <w:szCs w:val="22"/>
        </w:rPr>
        <w:t xml:space="preserve">Прикладной пакет программ статистического анализа данных (углубленного уровня) Statistica Ultimate Academic </w:t>
      </w:r>
      <w:r w:rsidRPr="00A54831">
        <w:rPr>
          <w:rFonts w:ascii="Arial" w:hAnsi="Arial"/>
          <w:sz w:val="22"/>
          <w:szCs w:val="22"/>
        </w:rPr>
        <w:t xml:space="preserve">13.0 </w:t>
      </w:r>
      <w:r w:rsidRPr="00A54831">
        <w:rPr>
          <w:rFonts w:ascii="Arial" w:hAnsi="Arial"/>
          <w:sz w:val="22"/>
          <w:szCs w:val="22"/>
          <w:lang w:val="en-US"/>
        </w:rPr>
        <w:t>for</w:t>
      </w:r>
      <w:r w:rsidRPr="00A54831">
        <w:rPr>
          <w:rFonts w:ascii="Arial" w:hAnsi="Arial"/>
          <w:sz w:val="22"/>
          <w:szCs w:val="22"/>
        </w:rPr>
        <w:t xml:space="preserve"> </w:t>
      </w:r>
      <w:r w:rsidRPr="00A54831">
        <w:rPr>
          <w:rFonts w:ascii="Arial" w:hAnsi="Arial"/>
          <w:sz w:val="22"/>
          <w:szCs w:val="22"/>
          <w:lang w:val="en-US"/>
        </w:rPr>
        <w:t>Windows</w:t>
      </w:r>
      <w:r w:rsidRPr="00A54831">
        <w:rPr>
          <w:rFonts w:ascii="Arial" w:hAnsi="Arial"/>
          <w:sz w:val="22"/>
          <w:szCs w:val="22"/>
        </w:rPr>
        <w:t xml:space="preserve"> </w:t>
      </w:r>
      <w:r w:rsidRPr="00A54831">
        <w:rPr>
          <w:rFonts w:ascii="Arial" w:hAnsi="Arial"/>
          <w:sz w:val="22"/>
          <w:szCs w:val="22"/>
          <w:lang w:val="en-US"/>
        </w:rPr>
        <w:t>Ru</w:t>
      </w:r>
      <w:r w:rsidRPr="00A54831">
        <w:rPr>
          <w:rFonts w:ascii="Arial" w:hAnsi="Arial"/>
          <w:sz w:val="22"/>
          <w:szCs w:val="22"/>
        </w:rPr>
        <w:t xml:space="preserve"> (локальная версия на 11 пользователей). </w:t>
      </w:r>
      <w:r w:rsidRPr="00A54831">
        <w:rPr>
          <w:rFonts w:ascii="Arial" w:hAnsi="Arial" w:cs="Arial"/>
          <w:sz w:val="22"/>
          <w:szCs w:val="22"/>
        </w:rPr>
        <w:t>Контракт № 3010-07/41-20 от 23.06.2020 с ООО «РУССКИЙ ИНТЕГРАТОР» (Воронеж), бессрочная лицензия</w:t>
      </w:r>
      <w:r w:rsidRPr="00A54831">
        <w:rPr>
          <w:rFonts w:ascii="Arial" w:hAnsi="Arial" w:cs="Arial"/>
          <w:kern w:val="3"/>
          <w:sz w:val="22"/>
          <w:szCs w:val="22"/>
        </w:rPr>
        <w:t xml:space="preserve"> для локальной установки.</w:t>
      </w:r>
    </w:p>
    <w:p w:rsidR="005B3730" w:rsidRPr="00A54831" w:rsidRDefault="005B3730" w:rsidP="005B373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ПО Интерактивное учебное пособие «Наглядная математика». Контракт № 3010-07/22-16 от 23.03.2016 с ООО «Информационные технологии» (ООО «Интех», Воронеж); бессрочный.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  <w:lang w:val="en-US"/>
        </w:rPr>
        <w:t xml:space="preserve">WinPro 8 RUS Upgrd OLP NL Acdm. </w:t>
      </w:r>
      <w:r w:rsidRPr="00A54831">
        <w:rPr>
          <w:rFonts w:ascii="Arial" w:hAnsi="Arial" w:cs="Arial"/>
          <w:sz w:val="22"/>
          <w:szCs w:val="22"/>
        </w:rPr>
        <w:t>Договор № 3010-07/37-14 от 18.03.2014 с ООО «Перемена» (Воронеж); бессрочная лицензия.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  <w:lang w:val="en-US"/>
        </w:rPr>
        <w:t xml:space="preserve">OfficeSTd 2013 RUS OLP NL Acdmc. </w:t>
      </w:r>
      <w:r w:rsidRPr="00A54831">
        <w:rPr>
          <w:rFonts w:ascii="Arial" w:hAnsi="Arial" w:cs="Arial"/>
          <w:sz w:val="22"/>
          <w:szCs w:val="22"/>
        </w:rPr>
        <w:t>Договор № 3010-07/37-14 от 18.03.2014 с ООО «Перемена» (Воронеж); бессрочная лицензия.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lastRenderedPageBreak/>
        <w:t>Программы для ЭВМ МойОфис Частное Облако. Лицензия Корпоративная на пользователя для образовательных организаций. Договор № 3010-15/972-18 от 08.11.2018 с АО «СофтЛайн Трейд» (Москва); лицензия бессрочная.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Программный комплекс для ЭВ</w:t>
      </w:r>
      <w:r w:rsidRPr="00A54831">
        <w:rPr>
          <w:rFonts w:ascii="Arial" w:hAnsi="Arial" w:cs="Arial"/>
          <w:sz w:val="22"/>
          <w:szCs w:val="22"/>
          <w:lang w:val="en-US"/>
        </w:rPr>
        <w:t>M</w:t>
      </w:r>
      <w:r w:rsidRPr="00A54831">
        <w:rPr>
          <w:rFonts w:ascii="Arial" w:hAnsi="Arial" w:cs="Arial"/>
          <w:sz w:val="22"/>
          <w:szCs w:val="22"/>
        </w:rPr>
        <w:t xml:space="preserve"> – </w:t>
      </w:r>
      <w:r w:rsidRPr="00A54831">
        <w:rPr>
          <w:rFonts w:ascii="Arial" w:hAnsi="Arial" w:cs="Arial"/>
          <w:sz w:val="22"/>
          <w:szCs w:val="22"/>
          <w:lang w:val="en-US"/>
        </w:rPr>
        <w:t>MathWorks</w:t>
      </w:r>
      <w:r w:rsidRPr="00A54831">
        <w:rPr>
          <w:rFonts w:ascii="Arial" w:hAnsi="Arial" w:cs="Arial"/>
          <w:sz w:val="22"/>
          <w:szCs w:val="22"/>
        </w:rPr>
        <w:t xml:space="preserve"> </w:t>
      </w:r>
      <w:r w:rsidRPr="00A54831">
        <w:rPr>
          <w:rFonts w:ascii="Arial" w:hAnsi="Arial" w:cs="Arial"/>
          <w:sz w:val="22"/>
          <w:szCs w:val="22"/>
          <w:lang w:val="en-US"/>
        </w:rPr>
        <w:t>Total</w:t>
      </w:r>
      <w:r w:rsidRPr="00A54831">
        <w:rPr>
          <w:rFonts w:ascii="Arial" w:hAnsi="Arial" w:cs="Arial"/>
          <w:sz w:val="22"/>
          <w:szCs w:val="22"/>
        </w:rPr>
        <w:t xml:space="preserve"> </w:t>
      </w:r>
      <w:r w:rsidRPr="00A54831">
        <w:rPr>
          <w:rFonts w:ascii="Arial" w:hAnsi="Arial" w:cs="Arial"/>
          <w:sz w:val="22"/>
          <w:szCs w:val="22"/>
          <w:lang w:val="en-US"/>
        </w:rPr>
        <w:t>Academic</w:t>
      </w:r>
      <w:r w:rsidRPr="00A54831">
        <w:rPr>
          <w:rFonts w:ascii="Arial" w:hAnsi="Arial" w:cs="Arial"/>
          <w:sz w:val="22"/>
          <w:szCs w:val="22"/>
        </w:rPr>
        <w:t xml:space="preserve"> </w:t>
      </w:r>
      <w:r w:rsidRPr="00A54831">
        <w:rPr>
          <w:rFonts w:ascii="Arial" w:hAnsi="Arial" w:cs="Arial"/>
          <w:sz w:val="22"/>
          <w:szCs w:val="22"/>
          <w:lang w:val="en-US"/>
        </w:rPr>
        <w:t>Headcount</w:t>
      </w:r>
      <w:r w:rsidRPr="00A54831">
        <w:rPr>
          <w:rFonts w:ascii="Arial" w:hAnsi="Arial" w:cs="Arial"/>
          <w:sz w:val="22"/>
          <w:szCs w:val="22"/>
        </w:rPr>
        <w:t xml:space="preserve"> – 25. Договор №3010-07/01-19 от 09.01.2019 с ООО «СойтлайнПроекты» (Москва); срок действия лицензии до января 2022 года.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Справочная правовая система «Консультант Плюс» для образования, версия сетевая. Договор о сотрудничестве № 14-2000/</w:t>
      </w:r>
      <w:r w:rsidRPr="00A54831">
        <w:rPr>
          <w:rFonts w:ascii="Arial" w:hAnsi="Arial" w:cs="Arial"/>
          <w:sz w:val="22"/>
          <w:szCs w:val="22"/>
          <w:lang w:val="en-US"/>
        </w:rPr>
        <w:t>RD</w:t>
      </w:r>
      <w:r w:rsidRPr="00A54831">
        <w:rPr>
          <w:rFonts w:ascii="Arial" w:hAnsi="Arial" w:cs="Arial"/>
          <w:sz w:val="22"/>
          <w:szCs w:val="22"/>
        </w:rPr>
        <w:t xml:space="preserve"> от 10.04.2000 с АО ИК «Информсвязь-Черноземье» (Воронеж); бессрочный.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Справочная правовая система «Гарант – Образование», версия сетевая. Договор о сотрудничестве № 4309/03/20 от 02.03.2020 с ООО «Гарант-Сервис» (Воронеж); бессрочный.</w:t>
      </w:r>
    </w:p>
    <w:p w:rsidR="005B3730" w:rsidRPr="00A54831" w:rsidRDefault="005B3730" w:rsidP="005B3730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Реализация учебной дисциплины осуществляется с применением электронного обучения, дистанционных образовательных технологий. На сайте </w:t>
      </w:r>
      <w:r w:rsidRPr="00A54831">
        <w:rPr>
          <w:rFonts w:ascii="Arial" w:hAnsi="Arial" w:cs="Arial"/>
          <w:sz w:val="22"/>
          <w:szCs w:val="22"/>
          <w:lang w:val="en-US"/>
        </w:rPr>
        <w:t>www</w:t>
      </w:r>
      <w:r w:rsidRPr="00A54831">
        <w:rPr>
          <w:rFonts w:ascii="Arial" w:hAnsi="Arial" w:cs="Arial"/>
          <w:sz w:val="22"/>
          <w:szCs w:val="22"/>
        </w:rPr>
        <w:t>.</w:t>
      </w:r>
      <w:r w:rsidRPr="00A54831">
        <w:rPr>
          <w:rFonts w:ascii="Arial" w:hAnsi="Arial" w:cs="Arial"/>
          <w:sz w:val="22"/>
          <w:szCs w:val="22"/>
          <w:lang w:val="en-US"/>
        </w:rPr>
        <w:t>edu</w:t>
      </w:r>
      <w:r w:rsidRPr="00A54831">
        <w:rPr>
          <w:rFonts w:ascii="Arial" w:hAnsi="Arial" w:cs="Arial"/>
          <w:sz w:val="22"/>
          <w:szCs w:val="22"/>
        </w:rPr>
        <w:t>.</w:t>
      </w:r>
      <w:r w:rsidRPr="00A54831">
        <w:rPr>
          <w:rFonts w:ascii="Arial" w:hAnsi="Arial" w:cs="Arial"/>
          <w:sz w:val="22"/>
          <w:szCs w:val="22"/>
          <w:lang w:val="en-US"/>
        </w:rPr>
        <w:t>vsu</w:t>
      </w:r>
      <w:r w:rsidRPr="00A54831">
        <w:rPr>
          <w:rFonts w:ascii="Arial" w:hAnsi="Arial" w:cs="Arial"/>
          <w:sz w:val="22"/>
          <w:szCs w:val="22"/>
        </w:rPr>
        <w:t xml:space="preserve"> создан курс «Общие основы педагогики»: </w:t>
      </w:r>
      <w:r w:rsidRPr="00A54831">
        <w:rPr>
          <w:rFonts w:ascii="Arial" w:hAnsi="Arial" w:cs="Arial"/>
          <w:sz w:val="22"/>
          <w:szCs w:val="22"/>
          <w:lang w:val="en-US"/>
        </w:rPr>
        <w:t>https</w:t>
      </w:r>
      <w:r w:rsidRPr="00A54831">
        <w:rPr>
          <w:rFonts w:ascii="Arial" w:hAnsi="Arial" w:cs="Arial"/>
          <w:sz w:val="22"/>
          <w:szCs w:val="22"/>
        </w:rPr>
        <w:t>://</w:t>
      </w:r>
      <w:r w:rsidRPr="00A54831">
        <w:rPr>
          <w:rFonts w:ascii="Arial" w:hAnsi="Arial" w:cs="Arial"/>
          <w:sz w:val="22"/>
          <w:szCs w:val="22"/>
          <w:lang w:val="en-US"/>
        </w:rPr>
        <w:t>edu</w:t>
      </w:r>
      <w:r w:rsidRPr="00A54831">
        <w:rPr>
          <w:rFonts w:ascii="Arial" w:hAnsi="Arial" w:cs="Arial"/>
          <w:sz w:val="22"/>
          <w:szCs w:val="22"/>
        </w:rPr>
        <w:t>.</w:t>
      </w:r>
      <w:r w:rsidRPr="00A54831">
        <w:rPr>
          <w:rFonts w:ascii="Arial" w:hAnsi="Arial" w:cs="Arial"/>
          <w:sz w:val="22"/>
          <w:szCs w:val="22"/>
          <w:lang w:val="en-US"/>
        </w:rPr>
        <w:t>vsu</w:t>
      </w:r>
      <w:r w:rsidRPr="00A54831">
        <w:rPr>
          <w:rFonts w:ascii="Arial" w:hAnsi="Arial" w:cs="Arial"/>
          <w:sz w:val="22"/>
          <w:szCs w:val="22"/>
        </w:rPr>
        <w:t>.</w:t>
      </w:r>
      <w:r w:rsidRPr="00A54831">
        <w:rPr>
          <w:rFonts w:ascii="Arial" w:hAnsi="Arial" w:cs="Arial"/>
          <w:sz w:val="22"/>
          <w:szCs w:val="22"/>
          <w:lang w:val="en-US"/>
        </w:rPr>
        <w:t>ru</w:t>
      </w:r>
      <w:r w:rsidRPr="00A54831">
        <w:rPr>
          <w:rFonts w:ascii="Arial" w:hAnsi="Arial" w:cs="Arial"/>
          <w:sz w:val="22"/>
          <w:szCs w:val="22"/>
        </w:rPr>
        <w:t>/</w:t>
      </w:r>
      <w:r w:rsidRPr="00A54831">
        <w:rPr>
          <w:rFonts w:ascii="Arial" w:hAnsi="Arial" w:cs="Arial"/>
          <w:sz w:val="22"/>
          <w:szCs w:val="22"/>
          <w:lang w:val="en-US"/>
        </w:rPr>
        <w:t>course</w:t>
      </w:r>
      <w:r w:rsidRPr="00A54831">
        <w:rPr>
          <w:rFonts w:ascii="Arial" w:hAnsi="Arial" w:cs="Arial"/>
          <w:sz w:val="22"/>
          <w:szCs w:val="22"/>
        </w:rPr>
        <w:t>/</w:t>
      </w:r>
      <w:r w:rsidRPr="00A54831">
        <w:rPr>
          <w:rFonts w:ascii="Arial" w:hAnsi="Arial" w:cs="Arial"/>
          <w:sz w:val="22"/>
          <w:szCs w:val="22"/>
          <w:lang w:val="en-US"/>
        </w:rPr>
        <w:t>view</w:t>
      </w:r>
      <w:r w:rsidRPr="00A54831">
        <w:rPr>
          <w:rFonts w:ascii="Arial" w:hAnsi="Arial" w:cs="Arial"/>
          <w:sz w:val="22"/>
          <w:szCs w:val="22"/>
        </w:rPr>
        <w:t>.</w:t>
      </w:r>
      <w:r w:rsidRPr="00A54831">
        <w:rPr>
          <w:rFonts w:ascii="Arial" w:hAnsi="Arial" w:cs="Arial"/>
          <w:sz w:val="22"/>
          <w:szCs w:val="22"/>
          <w:lang w:val="en-US"/>
        </w:rPr>
        <w:t>php</w:t>
      </w:r>
      <w:r w:rsidRPr="00A54831">
        <w:rPr>
          <w:rFonts w:ascii="Arial" w:hAnsi="Arial" w:cs="Arial"/>
          <w:sz w:val="22"/>
          <w:szCs w:val="22"/>
        </w:rPr>
        <w:t>?</w:t>
      </w:r>
      <w:r w:rsidRPr="00A54831">
        <w:rPr>
          <w:rFonts w:ascii="Arial" w:hAnsi="Arial" w:cs="Arial"/>
          <w:sz w:val="22"/>
          <w:szCs w:val="22"/>
          <w:lang w:val="en-US"/>
        </w:rPr>
        <w:t>id</w:t>
      </w:r>
      <w:r w:rsidRPr="00A54831">
        <w:rPr>
          <w:rFonts w:ascii="Arial" w:hAnsi="Arial" w:cs="Arial"/>
          <w:sz w:val="22"/>
          <w:szCs w:val="22"/>
        </w:rPr>
        <w:t>=6762, в котором размещена учебная и научная литература по курсу, материалы лекций, презентации по темам занятий, которые можно использовать при подготовке и проведении практических занятий.</w:t>
      </w:r>
    </w:p>
    <w:p w:rsidR="005B3730" w:rsidRPr="00A54831" w:rsidRDefault="005B3730" w:rsidP="005B3730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sz w:val="22"/>
          <w:szCs w:val="22"/>
        </w:rPr>
      </w:pPr>
    </w:p>
    <w:p w:rsidR="008D4641" w:rsidRDefault="005B3730" w:rsidP="008D4641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A54831">
        <w:rPr>
          <w:rFonts w:ascii="Arial" w:hAnsi="Arial" w:cs="Arial"/>
          <w:b/>
          <w:bCs/>
          <w:sz w:val="22"/>
          <w:szCs w:val="22"/>
        </w:rPr>
        <w:t>18.</w:t>
      </w:r>
      <w:r w:rsidRPr="00A54831">
        <w:rPr>
          <w:rFonts w:ascii="Arial" w:hAnsi="Arial" w:cs="Arial"/>
          <w:sz w:val="22"/>
          <w:szCs w:val="22"/>
        </w:rPr>
        <w:t xml:space="preserve"> </w:t>
      </w:r>
      <w:r w:rsidRPr="00A54831">
        <w:rPr>
          <w:rFonts w:ascii="Arial" w:hAnsi="Arial" w:cs="Arial"/>
          <w:b/>
          <w:bCs/>
          <w:sz w:val="22"/>
          <w:szCs w:val="22"/>
        </w:rPr>
        <w:t>Материально-техническое обеспечение практики:</w:t>
      </w:r>
    </w:p>
    <w:p w:rsidR="008D4641" w:rsidRDefault="005B3730" w:rsidP="008D4641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(г.Воронеж, проспект Революции, д.24, ауд. 303): специализированная мебель, 15 персональных компьютеров CORE I5-8400 / B365M PRO4 / DDR4 8GB / SSD 480GB / DVI/HDMI/VGA/450Вт / Win10pro / GW2480, интерактивная панель Lumien, 72", МФУ лазерное </w:t>
      </w:r>
      <w:r w:rsidRPr="00A54831">
        <w:rPr>
          <w:rFonts w:ascii="Arial" w:hAnsi="Arial" w:cs="Arial"/>
          <w:sz w:val="22"/>
          <w:szCs w:val="22"/>
          <w:lang w:val="en-US"/>
        </w:rPr>
        <w:t>HP</w:t>
      </w:r>
      <w:r w:rsidRPr="00A54831">
        <w:rPr>
          <w:rFonts w:ascii="Arial" w:hAnsi="Arial" w:cs="Arial"/>
          <w:sz w:val="22"/>
          <w:szCs w:val="22"/>
        </w:rPr>
        <w:t xml:space="preserve"> </w:t>
      </w:r>
      <w:r w:rsidRPr="00A54831">
        <w:rPr>
          <w:rFonts w:ascii="Arial" w:hAnsi="Arial" w:cs="Arial"/>
          <w:sz w:val="22"/>
          <w:szCs w:val="22"/>
          <w:lang w:val="en-US"/>
        </w:rPr>
        <w:t>LaserJet</w:t>
      </w:r>
      <w:r w:rsidRPr="00A54831">
        <w:rPr>
          <w:rFonts w:ascii="Arial" w:hAnsi="Arial" w:cs="Arial"/>
          <w:sz w:val="22"/>
          <w:szCs w:val="22"/>
        </w:rPr>
        <w:t xml:space="preserve"> </w:t>
      </w:r>
      <w:r w:rsidRPr="00A54831">
        <w:rPr>
          <w:rFonts w:ascii="Arial" w:hAnsi="Arial" w:cs="Arial"/>
          <w:sz w:val="22"/>
          <w:szCs w:val="22"/>
          <w:lang w:val="en-US"/>
        </w:rPr>
        <w:t>Pro</w:t>
      </w:r>
      <w:r w:rsidRPr="00A54831">
        <w:rPr>
          <w:rFonts w:ascii="Arial" w:hAnsi="Arial" w:cs="Arial"/>
          <w:sz w:val="22"/>
          <w:szCs w:val="22"/>
        </w:rPr>
        <w:t xml:space="preserve"> </w:t>
      </w:r>
      <w:r w:rsidRPr="00A54831">
        <w:rPr>
          <w:rFonts w:ascii="Arial" w:hAnsi="Arial" w:cs="Arial"/>
          <w:sz w:val="22"/>
          <w:szCs w:val="22"/>
          <w:lang w:val="en-US"/>
        </w:rPr>
        <w:t>M</w:t>
      </w:r>
      <w:r w:rsidRPr="00A54831">
        <w:rPr>
          <w:rFonts w:ascii="Arial" w:hAnsi="Arial" w:cs="Arial"/>
          <w:sz w:val="22"/>
          <w:szCs w:val="22"/>
        </w:rPr>
        <w:t>28</w:t>
      </w:r>
      <w:r w:rsidRPr="00A54831">
        <w:rPr>
          <w:rFonts w:ascii="Arial" w:hAnsi="Arial" w:cs="Arial"/>
          <w:sz w:val="22"/>
          <w:szCs w:val="22"/>
          <w:lang w:val="en-US"/>
        </w:rPr>
        <w:t>w</w:t>
      </w:r>
      <w:r w:rsidRPr="00A54831">
        <w:rPr>
          <w:rFonts w:ascii="Arial" w:hAnsi="Arial" w:cs="Arial"/>
          <w:sz w:val="22"/>
          <w:szCs w:val="22"/>
        </w:rPr>
        <w:t>(</w:t>
      </w:r>
      <w:r w:rsidRPr="00A54831">
        <w:rPr>
          <w:rFonts w:ascii="Arial" w:hAnsi="Arial" w:cs="Arial"/>
          <w:sz w:val="22"/>
          <w:szCs w:val="22"/>
          <w:lang w:val="en-US"/>
        </w:rPr>
        <w:t>W</w:t>
      </w:r>
      <w:r w:rsidRPr="00A54831">
        <w:rPr>
          <w:rFonts w:ascii="Arial" w:hAnsi="Arial" w:cs="Arial"/>
          <w:sz w:val="22"/>
          <w:szCs w:val="22"/>
        </w:rPr>
        <w:t>2</w:t>
      </w:r>
      <w:r w:rsidRPr="00A54831">
        <w:rPr>
          <w:rFonts w:ascii="Arial" w:hAnsi="Arial" w:cs="Arial"/>
          <w:sz w:val="22"/>
          <w:szCs w:val="22"/>
          <w:lang w:val="en-US"/>
        </w:rPr>
        <w:t>G</w:t>
      </w:r>
      <w:r w:rsidRPr="00A54831">
        <w:rPr>
          <w:rFonts w:ascii="Arial" w:hAnsi="Arial" w:cs="Arial"/>
          <w:sz w:val="22"/>
          <w:szCs w:val="22"/>
        </w:rPr>
        <w:t>55</w:t>
      </w:r>
      <w:r w:rsidRPr="00A54831">
        <w:rPr>
          <w:rFonts w:ascii="Arial" w:hAnsi="Arial" w:cs="Arial"/>
          <w:sz w:val="22"/>
          <w:szCs w:val="22"/>
          <w:lang w:val="en-US"/>
        </w:rPr>
        <w:t>A</w:t>
      </w:r>
      <w:r w:rsidRPr="00A54831">
        <w:rPr>
          <w:rFonts w:ascii="Arial" w:hAnsi="Arial" w:cs="Arial"/>
          <w:sz w:val="22"/>
          <w:szCs w:val="22"/>
        </w:rPr>
        <w:t>).</w:t>
      </w:r>
    </w:p>
    <w:p w:rsidR="008D4641" w:rsidRDefault="005B3730" w:rsidP="008D4641">
      <w:pPr>
        <w:pBdr>
          <w:bottom w:val="single" w:sz="12" w:space="1" w:color="auto"/>
        </w:pBdr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>Материально-техническая база профильной организации (профильного подразделения организации) – базы практики.</w:t>
      </w:r>
    </w:p>
    <w:p w:rsidR="005B3730" w:rsidRPr="00A54831" w:rsidRDefault="005B3730" w:rsidP="008D4641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Оценочные средства для проведения текущей и промежуточной аттестации обучающихся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5B3730" w:rsidRPr="00A54831" w:rsidTr="00A54831">
        <w:trPr>
          <w:tblHeader/>
        </w:trPr>
        <w:tc>
          <w:tcPr>
            <w:tcW w:w="600" w:type="dxa"/>
            <w:vAlign w:val="center"/>
          </w:tcPr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4831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00" w:type="dxa"/>
            <w:vAlign w:val="center"/>
          </w:tcPr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4831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Style w:val="s19"/>
                <w:rFonts w:ascii="Arial" w:hAnsi="Arial" w:cs="Arial"/>
                <w:b/>
                <w:bCs/>
                <w:sz w:val="22"/>
                <w:szCs w:val="22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  <w:sz w:val="22"/>
                <w:szCs w:val="22"/>
              </w:rPr>
            </w:pPr>
            <w:r w:rsidRPr="00A54831">
              <w:rPr>
                <w:rStyle w:val="s19"/>
                <w:rFonts w:ascii="Arial" w:hAnsi="Arial" w:cs="Arial"/>
                <w:b/>
                <w:bCs/>
                <w:sz w:val="22"/>
                <w:szCs w:val="22"/>
              </w:rPr>
              <w:t>Индикатор(ы) достижения компетенции</w:t>
            </w:r>
          </w:p>
        </w:tc>
        <w:tc>
          <w:tcPr>
            <w:tcW w:w="4042" w:type="dxa"/>
            <w:vAlign w:val="center"/>
          </w:tcPr>
          <w:p w:rsidR="005B3730" w:rsidRPr="00A54831" w:rsidRDefault="005B3730" w:rsidP="00A5483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Style w:val="s19"/>
                <w:rFonts w:ascii="Arial" w:hAnsi="Arial" w:cs="Arial"/>
                <w:b/>
                <w:bCs/>
                <w:sz w:val="22"/>
                <w:szCs w:val="22"/>
              </w:rPr>
              <w:t xml:space="preserve">Оценочные средства </w:t>
            </w:r>
          </w:p>
        </w:tc>
      </w:tr>
      <w:tr w:rsidR="005B3730" w:rsidRPr="00A54831" w:rsidTr="00A54831">
        <w:tc>
          <w:tcPr>
            <w:tcW w:w="600" w:type="dxa"/>
            <w:vAlign w:val="center"/>
          </w:tcPr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00" w:type="dxa"/>
            <w:vAlign w:val="center"/>
          </w:tcPr>
          <w:p w:rsidR="005B3730" w:rsidRPr="00A54831" w:rsidRDefault="005B3730" w:rsidP="00A5483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Подготовительный (организационный). Основной (экспериментальный, исследовательский и т.д.)</w:t>
            </w:r>
            <w:r w:rsidRPr="00A5483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5B3730" w:rsidRPr="00A54831" w:rsidRDefault="005B3730" w:rsidP="00A5483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ОПК-2</w:t>
            </w:r>
          </w:p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>ОПК-2.1</w:t>
            </w:r>
          </w:p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r w:rsidRPr="00A54831">
              <w:rPr>
                <w:rFonts w:ascii="Arial" w:hAnsi="Arial" w:cs="Arial"/>
                <w:iCs/>
                <w:sz w:val="22"/>
                <w:szCs w:val="22"/>
              </w:rPr>
              <w:t>Практическое задание 1</w:t>
            </w:r>
            <w:r w:rsidR="00A54831">
              <w:rPr>
                <w:rFonts w:ascii="Arial" w:hAnsi="Arial" w:cs="Arial"/>
                <w:iCs/>
                <w:sz w:val="22"/>
                <w:szCs w:val="22"/>
              </w:rPr>
              <w:t>-9</w:t>
            </w:r>
          </w:p>
        </w:tc>
      </w:tr>
      <w:tr w:rsidR="005B3730" w:rsidRPr="00A54831" w:rsidTr="00A54831">
        <w:trPr>
          <w:trHeight w:val="744"/>
        </w:trPr>
        <w:tc>
          <w:tcPr>
            <w:tcW w:w="5918" w:type="dxa"/>
            <w:gridSpan w:val="4"/>
            <w:vAlign w:val="center"/>
          </w:tcPr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 xml:space="preserve">Промежуточная аттестация </w:t>
            </w:r>
          </w:p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54831">
              <w:rPr>
                <w:rFonts w:ascii="Arial" w:hAnsi="Arial" w:cs="Arial"/>
                <w:sz w:val="22"/>
                <w:szCs w:val="22"/>
              </w:rPr>
              <w:t xml:space="preserve">форма контроля – </w:t>
            </w:r>
            <w:r w:rsidRPr="00A54831">
              <w:rPr>
                <w:rFonts w:ascii="Arial" w:hAnsi="Arial" w:cs="Arial"/>
                <w:sz w:val="22"/>
                <w:szCs w:val="22"/>
                <w:u w:val="single"/>
              </w:rPr>
              <w:t>зачет с оценкой</w:t>
            </w:r>
            <w:r w:rsidRPr="00A548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42" w:type="dxa"/>
            <w:vAlign w:val="center"/>
          </w:tcPr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r w:rsidRPr="00A54831">
              <w:rPr>
                <w:rFonts w:ascii="Arial" w:hAnsi="Arial" w:cs="Arial"/>
                <w:iCs/>
                <w:sz w:val="22"/>
                <w:szCs w:val="22"/>
              </w:rPr>
              <w:t>Индивидуальное задание</w:t>
            </w:r>
          </w:p>
          <w:p w:rsidR="005B3730" w:rsidRPr="00A54831" w:rsidRDefault="005B3730" w:rsidP="00A548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50C38" w:rsidRPr="00A54831" w:rsidRDefault="00750C38" w:rsidP="000C05B1">
      <w:pPr>
        <w:tabs>
          <w:tab w:val="left" w:pos="426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5B3730" w:rsidRPr="00A54831" w:rsidRDefault="005B3730" w:rsidP="005B3730">
      <w:pPr>
        <w:numPr>
          <w:ilvl w:val="0"/>
          <w:numId w:val="30"/>
        </w:num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 xml:space="preserve">Типовые оценочные средства и методические материалы, определяющие процедуры оценивания и критерии их оценивания </w:t>
      </w:r>
    </w:p>
    <w:p w:rsidR="005B3730" w:rsidRPr="00A54831" w:rsidRDefault="005B3730" w:rsidP="005B3730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20.1 Текущий контроль успеваемости</w:t>
      </w:r>
    </w:p>
    <w:p w:rsidR="005B3730" w:rsidRPr="00A54831" w:rsidRDefault="005B3730" w:rsidP="005B3730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</w:p>
    <w:p w:rsidR="005B3730" w:rsidRPr="00A54831" w:rsidRDefault="005B3730" w:rsidP="005B3730">
      <w:pPr>
        <w:pStyle w:val="afb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Перечень практических заданий</w:t>
      </w:r>
    </w:p>
    <w:p w:rsidR="005B3730" w:rsidRPr="00A54831" w:rsidRDefault="005B3730" w:rsidP="005B3730">
      <w:pPr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>1. Познакомиться с направлениями деятельности образовательного учреждения на основании анализа документов.</w:t>
      </w:r>
    </w:p>
    <w:p w:rsidR="005B3730" w:rsidRPr="00A54831" w:rsidRDefault="005B3730" w:rsidP="005B3730">
      <w:pPr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>2. Познакомиться с деятельностью психолого-педагогической (психологической) службы образовательного учреждения.</w:t>
      </w:r>
    </w:p>
    <w:p w:rsidR="005B3730" w:rsidRPr="00A54831" w:rsidRDefault="005B3730" w:rsidP="005B3730">
      <w:pPr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>3. Познакомиться с организацией образовательного процесса.</w:t>
      </w:r>
    </w:p>
    <w:p w:rsidR="005B3730" w:rsidRPr="00A54831" w:rsidRDefault="005B3730" w:rsidP="005B3730">
      <w:pPr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>4. Посетить и проанализировать занятия педагогов, педагогов-психологов образовательной организации.</w:t>
      </w:r>
    </w:p>
    <w:p w:rsidR="005B3730" w:rsidRPr="00A54831" w:rsidRDefault="005B3730" w:rsidP="005B3730">
      <w:pPr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t>6. Подготовить дидактический материал к занятиям (наглядность, информационные материалы для родителей).</w:t>
      </w:r>
    </w:p>
    <w:p w:rsidR="005B3730" w:rsidRPr="00A54831" w:rsidRDefault="005B3730" w:rsidP="005B3730">
      <w:pPr>
        <w:ind w:firstLine="720"/>
        <w:jc w:val="both"/>
        <w:rPr>
          <w:rFonts w:ascii="Arial" w:hAnsi="Arial"/>
          <w:sz w:val="22"/>
          <w:szCs w:val="22"/>
        </w:rPr>
      </w:pPr>
      <w:r w:rsidRPr="00A54831">
        <w:rPr>
          <w:rFonts w:ascii="Arial" w:hAnsi="Arial"/>
          <w:sz w:val="22"/>
          <w:szCs w:val="22"/>
        </w:rPr>
        <w:lastRenderedPageBreak/>
        <w:t xml:space="preserve">9. </w:t>
      </w:r>
      <w:r w:rsidR="00A54831">
        <w:rPr>
          <w:rFonts w:ascii="Arial" w:hAnsi="Arial"/>
          <w:sz w:val="22"/>
          <w:szCs w:val="22"/>
        </w:rPr>
        <w:t>У</w:t>
      </w:r>
      <w:r w:rsidRPr="00A54831">
        <w:rPr>
          <w:rFonts w:ascii="Arial" w:hAnsi="Arial"/>
          <w:sz w:val="22"/>
          <w:szCs w:val="22"/>
        </w:rPr>
        <w:t>частвовать в проведении воспитательного мероприятия.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Освоение обучающимся программы предполагает выполнение требуемых заданий, изучение необходимых материалов в ходе самостоятельной работы. В ходе </w:t>
      </w:r>
      <w:r w:rsidR="00A54831">
        <w:rPr>
          <w:rFonts w:ascii="Arial" w:hAnsi="Arial" w:cs="Arial"/>
          <w:sz w:val="22"/>
          <w:szCs w:val="22"/>
        </w:rPr>
        <w:t>учебной</w:t>
      </w:r>
      <w:r w:rsidRPr="00A54831">
        <w:rPr>
          <w:rFonts w:ascii="Arial" w:hAnsi="Arial" w:cs="Arial"/>
          <w:sz w:val="22"/>
          <w:szCs w:val="22"/>
        </w:rPr>
        <w:t xml:space="preserve"> педагогической практики бакалавры должны активно применять знания, полученные в процессе обучения, изучения учебных дисциплин, которые предшествовали практике, поскольку умение обучающегося использовать полученные знания в реальных условиях профессионально-педагогической деятельности характеризует его как будущего компетентного и квалифицированного специалиста.</w:t>
      </w:r>
    </w:p>
    <w:p w:rsidR="005B3730" w:rsidRPr="00A54831" w:rsidRDefault="005B3730" w:rsidP="005B3730">
      <w:pPr>
        <w:jc w:val="both"/>
        <w:rPr>
          <w:rFonts w:ascii="Arial" w:hAnsi="Arial" w:cs="Arial"/>
          <w:b/>
          <w:sz w:val="22"/>
          <w:szCs w:val="22"/>
        </w:rPr>
      </w:pPr>
    </w:p>
    <w:p w:rsidR="005B3730" w:rsidRPr="00A54831" w:rsidRDefault="005B3730" w:rsidP="005B3730">
      <w:pPr>
        <w:jc w:val="both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5B3730" w:rsidRPr="00A54831" w:rsidRDefault="005B3730" w:rsidP="005B3730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Промежуточная аттестация по дисциплине осуществляется с помощью следующих оценочных средств: публичная защита отчета  на заключительной конференции по практике.</w:t>
      </w:r>
    </w:p>
    <w:p w:rsidR="005B3730" w:rsidRPr="00A54831" w:rsidRDefault="005B3730" w:rsidP="005B3730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:rsidR="005B3730" w:rsidRPr="00A54831" w:rsidRDefault="005B3730" w:rsidP="005B373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A54831">
        <w:rPr>
          <w:rFonts w:ascii="Arial" w:hAnsi="Arial" w:cs="Arial"/>
          <w:b/>
          <w:sz w:val="22"/>
          <w:szCs w:val="22"/>
          <w:lang w:eastAsia="en-US"/>
        </w:rPr>
        <w:t>Описание критериев и шкалы оценивания компетенций (результатов обучения) при промежуточной аттестации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Оценка знаний, умений и навыков, характеризующих этапы формирования компетенций, при прохождении практики проводится в ходе промежуточной аттестаций. 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Промежуточная аттестация по практике включает подготовку и защиту отчета.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Отчет содержит обработанный и систематизированный материал по тематике практики. Отчет обязательно подписывается (заверяется) руководителем практики от факультета и кафедры педагогики и педагогической психологии. Результаты прохождения практики докладываются обучающимся в виде устного сообщения с демонстрацией презентации на заключительной конференции. По результатам доклада с учетом характеристики руководителя и качества представленных отчетных материалов обучающемуся выставляется соответствующая оценка. (Зачет с оценкой по итогам практики выставляется обучающимся руководителем практики на основании доклада и отчетных материалов, представленных обучающимся.)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Зачет с оценкой по </w:t>
      </w:r>
      <w:r w:rsidR="00100D2F">
        <w:rPr>
          <w:rFonts w:ascii="Arial" w:hAnsi="Arial" w:cs="Arial"/>
          <w:sz w:val="22"/>
          <w:szCs w:val="22"/>
        </w:rPr>
        <w:t>учебной</w:t>
      </w:r>
      <w:r w:rsidRPr="00A54831">
        <w:rPr>
          <w:rFonts w:ascii="Arial" w:hAnsi="Arial" w:cs="Arial"/>
          <w:sz w:val="22"/>
          <w:szCs w:val="22"/>
        </w:rPr>
        <w:t xml:space="preserve"> педагогической практики выставляется на основании следующих критериев:</w:t>
      </w:r>
    </w:p>
    <w:p w:rsidR="005B3730" w:rsidRPr="00A54831" w:rsidRDefault="005B3730" w:rsidP="005B3730">
      <w:pPr>
        <w:pStyle w:val="2"/>
        <w:numPr>
          <w:ilvl w:val="0"/>
          <w:numId w:val="26"/>
        </w:numPr>
        <w:tabs>
          <w:tab w:val="left" w:pos="108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Систематичность работы обучающегося в период практики, степень его ответственности при прохождении практики и выполнении видов профессиональной деятельности:  </w:t>
      </w:r>
    </w:p>
    <w:p w:rsidR="005B3730" w:rsidRPr="00A54831" w:rsidRDefault="005B3730" w:rsidP="005B3730">
      <w:pPr>
        <w:pStyle w:val="2"/>
        <w:numPr>
          <w:ilvl w:val="0"/>
          <w:numId w:val="27"/>
        </w:numPr>
        <w:tabs>
          <w:tab w:val="left" w:pos="108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своевременная подготовка индивидуального плана практики;</w:t>
      </w:r>
    </w:p>
    <w:p w:rsidR="005B3730" w:rsidRPr="00A54831" w:rsidRDefault="005B3730" w:rsidP="005B3730">
      <w:pPr>
        <w:pStyle w:val="2"/>
        <w:numPr>
          <w:ilvl w:val="0"/>
          <w:numId w:val="27"/>
        </w:numPr>
        <w:tabs>
          <w:tab w:val="left" w:pos="108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систематическое посещение и анализ мероприятий, проводимых в рамках практики;</w:t>
      </w:r>
    </w:p>
    <w:p w:rsidR="005B3730" w:rsidRPr="00A54831" w:rsidRDefault="005B3730" w:rsidP="005B3730">
      <w:pPr>
        <w:pStyle w:val="2"/>
        <w:numPr>
          <w:ilvl w:val="0"/>
          <w:numId w:val="27"/>
        </w:numPr>
        <w:tabs>
          <w:tab w:val="left" w:pos="108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выполнение плана работы в соответствии с утвержденным графиком;</w:t>
      </w:r>
    </w:p>
    <w:p w:rsidR="005B3730" w:rsidRPr="00A54831" w:rsidRDefault="005B3730" w:rsidP="005B3730">
      <w:pPr>
        <w:pStyle w:val="2"/>
        <w:numPr>
          <w:ilvl w:val="0"/>
          <w:numId w:val="27"/>
        </w:numPr>
        <w:tabs>
          <w:tab w:val="left" w:pos="108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посещение установочной и заключительной конференций и т.д.</w:t>
      </w:r>
    </w:p>
    <w:p w:rsidR="005B3730" w:rsidRPr="00A54831" w:rsidRDefault="005B3730" w:rsidP="005B3730">
      <w:pPr>
        <w:pStyle w:val="2"/>
        <w:numPr>
          <w:ilvl w:val="0"/>
          <w:numId w:val="26"/>
        </w:numPr>
        <w:tabs>
          <w:tab w:val="left" w:pos="108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Уровень профессионализма, демонстрируемый обучающимся – практикантом (профессиональные качества, знания, умения, навыки):</w:t>
      </w:r>
    </w:p>
    <w:p w:rsidR="005B3730" w:rsidRPr="00A54831" w:rsidRDefault="005B3730" w:rsidP="005B3730">
      <w:pPr>
        <w:pStyle w:val="2"/>
        <w:numPr>
          <w:ilvl w:val="0"/>
          <w:numId w:val="28"/>
        </w:numPr>
        <w:tabs>
          <w:tab w:val="left" w:pos="108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умение выделять и формулировать цели (диагностические, исследовательские и др.) и задачи профессиональной деятельности в их взаимосвязи;</w:t>
      </w:r>
    </w:p>
    <w:p w:rsidR="005B3730" w:rsidRPr="00A54831" w:rsidRDefault="005B3730" w:rsidP="005B3730">
      <w:pPr>
        <w:pStyle w:val="2"/>
        <w:numPr>
          <w:ilvl w:val="0"/>
          <w:numId w:val="28"/>
        </w:numPr>
        <w:tabs>
          <w:tab w:val="left" w:pos="108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способность проводить качественный и количественный анализ;</w:t>
      </w:r>
    </w:p>
    <w:p w:rsidR="005B3730" w:rsidRPr="00A54831" w:rsidRDefault="005B3730" w:rsidP="005B3730">
      <w:pPr>
        <w:pStyle w:val="2"/>
        <w:numPr>
          <w:ilvl w:val="0"/>
          <w:numId w:val="28"/>
        </w:numPr>
        <w:tabs>
          <w:tab w:val="left" w:pos="108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полнота охвата необходимой литературы;</w:t>
      </w:r>
    </w:p>
    <w:p w:rsidR="005B3730" w:rsidRPr="00A54831" w:rsidRDefault="005B3730" w:rsidP="005B3730">
      <w:pPr>
        <w:pStyle w:val="2"/>
        <w:numPr>
          <w:ilvl w:val="0"/>
          <w:numId w:val="28"/>
        </w:numPr>
        <w:tabs>
          <w:tab w:val="left" w:pos="108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профессионализм и качество оформления отчетной документации.</w:t>
      </w:r>
    </w:p>
    <w:p w:rsidR="005B3730" w:rsidRPr="00A54831" w:rsidRDefault="005B3730" w:rsidP="005B3730">
      <w:pPr>
        <w:pStyle w:val="2"/>
        <w:ind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Для оценивания результатов обучения используется 4-балльная шала: «отлично», «хорошо», «удовлетворительно», «не зачтено».</w:t>
      </w:r>
    </w:p>
    <w:p w:rsidR="005B3730" w:rsidRPr="00A54831" w:rsidRDefault="005B3730" w:rsidP="005B3730">
      <w:pPr>
        <w:pStyle w:val="2"/>
        <w:ind w:firstLine="709"/>
        <w:jc w:val="both"/>
        <w:rPr>
          <w:rFonts w:ascii="Arial" w:hAnsi="Arial" w:cs="Arial"/>
          <w:sz w:val="22"/>
          <w:szCs w:val="22"/>
        </w:rPr>
      </w:pPr>
    </w:p>
    <w:p w:rsidR="005B3730" w:rsidRPr="00A54831" w:rsidRDefault="005B3730" w:rsidP="005B3730">
      <w:pPr>
        <w:pStyle w:val="2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54831">
        <w:rPr>
          <w:rFonts w:ascii="Arial" w:hAnsi="Arial" w:cs="Arial"/>
          <w:color w:val="000000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5B3730" w:rsidRPr="00A54831" w:rsidRDefault="005B3730" w:rsidP="005B3730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  <w:sz w:val="22"/>
          <w:szCs w:val="22"/>
        </w:rPr>
      </w:pPr>
    </w:p>
    <w:p w:rsidR="005B3730" w:rsidRPr="00A54831" w:rsidRDefault="005B3730" w:rsidP="005B3730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  <w:sz w:val="22"/>
          <w:szCs w:val="22"/>
        </w:rPr>
      </w:pPr>
    </w:p>
    <w:p w:rsidR="005B3730" w:rsidRPr="00A54831" w:rsidRDefault="005B3730" w:rsidP="005B3730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  <w:sz w:val="22"/>
          <w:szCs w:val="22"/>
        </w:rPr>
      </w:pPr>
    </w:p>
    <w:p w:rsidR="005B3730" w:rsidRPr="00A54831" w:rsidRDefault="005B3730" w:rsidP="005B3730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  <w:sz w:val="22"/>
          <w:szCs w:val="22"/>
        </w:rPr>
      </w:pPr>
    </w:p>
    <w:p w:rsidR="005B3730" w:rsidRPr="00A54831" w:rsidRDefault="005B3730" w:rsidP="005B3730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0"/>
        <w:gridCol w:w="1800"/>
        <w:gridCol w:w="1440"/>
      </w:tblGrid>
      <w:tr w:rsidR="005B3730" w:rsidRPr="00A54831" w:rsidTr="00A54831">
        <w:tc>
          <w:tcPr>
            <w:tcW w:w="7020" w:type="dxa"/>
          </w:tcPr>
          <w:p w:rsidR="005B3730" w:rsidRPr="00A54831" w:rsidRDefault="005B3730" w:rsidP="00A54831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:rsidR="005B3730" w:rsidRPr="00A54831" w:rsidRDefault="005B3730" w:rsidP="005B3730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Уровень сформированности компетенций</w:t>
            </w:r>
          </w:p>
        </w:tc>
        <w:tc>
          <w:tcPr>
            <w:tcW w:w="1440" w:type="dxa"/>
          </w:tcPr>
          <w:p w:rsidR="005B3730" w:rsidRPr="00A54831" w:rsidRDefault="005B3730" w:rsidP="005B3730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Шкала оценок</w:t>
            </w:r>
          </w:p>
        </w:tc>
      </w:tr>
      <w:tr w:rsidR="005B3730" w:rsidRPr="00A54831" w:rsidTr="00A54831">
        <w:trPr>
          <w:trHeight w:val="169"/>
        </w:trPr>
        <w:tc>
          <w:tcPr>
            <w:tcW w:w="7020" w:type="dxa"/>
          </w:tcPr>
          <w:p w:rsidR="005B3730" w:rsidRPr="00A54831" w:rsidRDefault="005B3730" w:rsidP="00A54831">
            <w:pPr>
              <w:pStyle w:val="2"/>
              <w:ind w:firstLine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Полное соответствие работы практиканта всем четырем вышеуказанным показателям. Соответствует высокому (углубленному) уровню сформированности компетенций: компетенции сформированы полностью, проявляются и используются систематически, в полном объеме. Данный </w:t>
            </w: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уровень превосходит, по крайней мере, по одному из перечисленных выше показателей повышенный (продвинутый) уровень</w:t>
            </w:r>
          </w:p>
        </w:tc>
        <w:tc>
          <w:tcPr>
            <w:tcW w:w="1800" w:type="dxa"/>
          </w:tcPr>
          <w:p w:rsidR="005B3730" w:rsidRPr="00A54831" w:rsidRDefault="005B3730" w:rsidP="005B3730">
            <w:pPr>
              <w:pStyle w:val="2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Повышенный уровень</w:t>
            </w:r>
          </w:p>
        </w:tc>
        <w:tc>
          <w:tcPr>
            <w:tcW w:w="1440" w:type="dxa"/>
          </w:tcPr>
          <w:p w:rsidR="005B3730" w:rsidRPr="00A54831" w:rsidRDefault="005B3730" w:rsidP="005B3730">
            <w:pPr>
              <w:pStyle w:val="2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отлично</w:t>
            </w:r>
          </w:p>
        </w:tc>
      </w:tr>
      <w:tr w:rsidR="005B3730" w:rsidRPr="00A54831" w:rsidTr="00A54831">
        <w:tc>
          <w:tcPr>
            <w:tcW w:w="7020" w:type="dxa"/>
          </w:tcPr>
          <w:p w:rsidR="005B3730" w:rsidRPr="00A54831" w:rsidRDefault="005B3730" w:rsidP="00A54831">
            <w:pPr>
              <w:pStyle w:val="2"/>
              <w:ind w:firstLine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Работа обучающегося в ходе практики не соответствует одному из перечисленных показателей или в случае предоставления отчетной документации позже установленного срока. Соответствует повышенному (продвинутому) уровню сформированности компетенций: компетенции в целом сформированы, но проявляются и используются фрагментарно, не в полном объеме. Данный уровень превосходит, по крайней мере, по одному из перечисленных выше показателей пороговый (базовый) уровень</w:t>
            </w:r>
          </w:p>
        </w:tc>
        <w:tc>
          <w:tcPr>
            <w:tcW w:w="1800" w:type="dxa"/>
          </w:tcPr>
          <w:p w:rsidR="005B3730" w:rsidRPr="00A54831" w:rsidRDefault="005B3730" w:rsidP="005B3730">
            <w:pPr>
              <w:pStyle w:val="2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 xml:space="preserve">Базовый </w:t>
            </w:r>
          </w:p>
          <w:p w:rsidR="005B3730" w:rsidRPr="00A54831" w:rsidRDefault="005B3730" w:rsidP="005B3730">
            <w:pPr>
              <w:pStyle w:val="2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40" w:type="dxa"/>
          </w:tcPr>
          <w:p w:rsidR="005B3730" w:rsidRPr="00A54831" w:rsidRDefault="005B3730" w:rsidP="005B3730">
            <w:pPr>
              <w:pStyle w:val="2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хорошо</w:t>
            </w:r>
          </w:p>
        </w:tc>
      </w:tr>
      <w:tr w:rsidR="005B3730" w:rsidRPr="00A54831" w:rsidTr="00A54831">
        <w:tc>
          <w:tcPr>
            <w:tcW w:w="7020" w:type="dxa"/>
          </w:tcPr>
          <w:p w:rsidR="005B3730" w:rsidRPr="00A54831" w:rsidRDefault="005B3730" w:rsidP="00A54831">
            <w:pPr>
              <w:pStyle w:val="2"/>
              <w:ind w:firstLine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Работа обучающегося в ходе практики не соответствует любым двум из перечисленных показателей. Соответствует пороговому (базовому) уровню сформированности компетенций: компетенции сформированы в общих чертах, проявляются и используются ситуативно, частично. Данный уровень обязателен для всех осваивающих основную образовательную программу</w:t>
            </w:r>
          </w:p>
        </w:tc>
        <w:tc>
          <w:tcPr>
            <w:tcW w:w="1800" w:type="dxa"/>
          </w:tcPr>
          <w:p w:rsidR="005B3730" w:rsidRPr="00A54831" w:rsidRDefault="005B3730" w:rsidP="005B3730">
            <w:pPr>
              <w:pStyle w:val="2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 xml:space="preserve">Пороговый </w:t>
            </w:r>
          </w:p>
          <w:p w:rsidR="005B3730" w:rsidRPr="00A54831" w:rsidRDefault="005B3730" w:rsidP="005B3730">
            <w:pPr>
              <w:pStyle w:val="2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40" w:type="dxa"/>
          </w:tcPr>
          <w:p w:rsidR="005B3730" w:rsidRPr="00A54831" w:rsidRDefault="005B3730" w:rsidP="005B3730">
            <w:pPr>
              <w:pStyle w:val="2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удовлетворительно</w:t>
            </w:r>
          </w:p>
        </w:tc>
      </w:tr>
      <w:tr w:rsidR="005B3730" w:rsidRPr="00A54831" w:rsidTr="00A54831">
        <w:tc>
          <w:tcPr>
            <w:tcW w:w="7020" w:type="dxa"/>
          </w:tcPr>
          <w:p w:rsidR="005B3730" w:rsidRPr="00A54831" w:rsidRDefault="005B3730" w:rsidP="00A54831">
            <w:pPr>
              <w:pStyle w:val="2"/>
              <w:ind w:firstLine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Несоответствие работы практиканта всем четырем показателям, его неорганизованности, безответственности и низкого качества работы при выполнении заданий, предусмотренных программой практики или запланированных психологом учреждения – базы практики</w:t>
            </w:r>
          </w:p>
        </w:tc>
        <w:tc>
          <w:tcPr>
            <w:tcW w:w="1800" w:type="dxa"/>
          </w:tcPr>
          <w:p w:rsidR="005B3730" w:rsidRPr="00A54831" w:rsidRDefault="005B3730" w:rsidP="005B3730">
            <w:pPr>
              <w:pStyle w:val="2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440" w:type="dxa"/>
          </w:tcPr>
          <w:p w:rsidR="005B3730" w:rsidRPr="00A54831" w:rsidRDefault="005B3730" w:rsidP="005B3730">
            <w:pPr>
              <w:pStyle w:val="2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831">
              <w:rPr>
                <w:rFonts w:ascii="Arial" w:hAnsi="Arial" w:cs="Arial"/>
                <w:color w:val="000000"/>
                <w:sz w:val="22"/>
                <w:szCs w:val="22"/>
              </w:rPr>
              <w:t>Не зачтено</w:t>
            </w:r>
          </w:p>
        </w:tc>
      </w:tr>
    </w:tbl>
    <w:p w:rsidR="005B3730" w:rsidRPr="00A54831" w:rsidRDefault="005B3730" w:rsidP="005B373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5B3730" w:rsidRPr="00A54831" w:rsidRDefault="005B3730" w:rsidP="00E6641D">
      <w:pPr>
        <w:tabs>
          <w:tab w:val="left" w:pos="540"/>
          <w:tab w:val="left" w:pos="620"/>
          <w:tab w:val="left" w:pos="2100"/>
          <w:tab w:val="left" w:pos="3420"/>
          <w:tab w:val="left" w:pos="4620"/>
          <w:tab w:val="left" w:pos="6620"/>
          <w:tab w:val="left" w:pos="8240"/>
          <w:tab w:val="left" w:pos="916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По окончании</w:t>
      </w:r>
      <w:r w:rsidR="00E6641D">
        <w:rPr>
          <w:rFonts w:ascii="Arial" w:hAnsi="Arial" w:cs="Arial"/>
          <w:sz w:val="22"/>
          <w:szCs w:val="22"/>
        </w:rPr>
        <w:t xml:space="preserve"> </w:t>
      </w:r>
      <w:r w:rsidRPr="00A54831">
        <w:rPr>
          <w:rFonts w:ascii="Arial" w:hAnsi="Arial" w:cs="Arial"/>
          <w:sz w:val="22"/>
          <w:szCs w:val="22"/>
        </w:rPr>
        <w:t>практики студент предоставляет следующие виды отчетной документации, отражающие итоги его работы.</w:t>
      </w:r>
    </w:p>
    <w:p w:rsidR="005B3730" w:rsidRPr="00A54831" w:rsidRDefault="005B3730" w:rsidP="005B3730">
      <w:pPr>
        <w:numPr>
          <w:ilvl w:val="0"/>
          <w:numId w:val="33"/>
        </w:numPr>
        <w:tabs>
          <w:tab w:val="left" w:pos="540"/>
          <w:tab w:val="left" w:pos="1080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Индивидуальный план, включающий: цель и задачи практики; описание этапов и сроки их реализации; сведения об организации (название полное, администрация, устав, и др.); описание ежедневной деятельности практиканта</w:t>
      </w:r>
    </w:p>
    <w:p w:rsidR="005B3730" w:rsidRPr="00A54831" w:rsidRDefault="005B3730" w:rsidP="005B3730">
      <w:pPr>
        <w:numPr>
          <w:ilvl w:val="0"/>
          <w:numId w:val="33"/>
        </w:numPr>
        <w:tabs>
          <w:tab w:val="left" w:pos="540"/>
          <w:tab w:val="left" w:pos="1080"/>
          <w:tab w:val="left" w:pos="1400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Отчет о практике с предложениями, заверенный руководителем практики от организации и преподавателем кафедры педагогики и педагогической психологии.</w:t>
      </w:r>
    </w:p>
    <w:p w:rsidR="005B3730" w:rsidRPr="00A54831" w:rsidRDefault="005B3730" w:rsidP="005B3730">
      <w:pPr>
        <w:numPr>
          <w:ilvl w:val="0"/>
          <w:numId w:val="33"/>
        </w:numPr>
        <w:tabs>
          <w:tab w:val="left" w:pos="540"/>
          <w:tab w:val="left" w:pos="1080"/>
          <w:tab w:val="left" w:pos="1580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Отчет по педагогической практик</w:t>
      </w:r>
      <w:r w:rsidR="00A54831">
        <w:rPr>
          <w:rFonts w:ascii="Arial" w:hAnsi="Arial" w:cs="Arial"/>
          <w:sz w:val="22"/>
          <w:szCs w:val="22"/>
        </w:rPr>
        <w:t>е</w:t>
      </w:r>
      <w:r w:rsidRPr="00A54831">
        <w:rPr>
          <w:rFonts w:ascii="Arial" w:hAnsi="Arial" w:cs="Arial"/>
          <w:sz w:val="22"/>
          <w:szCs w:val="22"/>
        </w:rPr>
        <w:t xml:space="preserve"> должен содержать: анализ учебной и внеаудиторной работы по предмету; анализ воспитательной работы; анализ собственно стиля педагогической деятельности практиканта; общие выводы по практике.</w:t>
      </w:r>
    </w:p>
    <w:p w:rsidR="005B3730" w:rsidRPr="00A54831" w:rsidRDefault="005B3730" w:rsidP="00A54831">
      <w:pPr>
        <w:numPr>
          <w:ilvl w:val="0"/>
          <w:numId w:val="33"/>
        </w:numPr>
        <w:tabs>
          <w:tab w:val="left" w:pos="540"/>
          <w:tab w:val="left" w:pos="1080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Выполненные практические задания (три): анализ внеклассного мероприятия; </w:t>
      </w:r>
      <w:r w:rsidR="00A54831">
        <w:rPr>
          <w:rFonts w:ascii="Arial" w:hAnsi="Arial"/>
          <w:sz w:val="22"/>
          <w:szCs w:val="22"/>
        </w:rPr>
        <w:t>анализ занятия; определение стиля общения педагога</w:t>
      </w:r>
      <w:r w:rsidRPr="00A54831">
        <w:rPr>
          <w:rFonts w:ascii="Arial" w:hAnsi="Arial"/>
          <w:sz w:val="22"/>
          <w:szCs w:val="22"/>
        </w:rPr>
        <w:t>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>Если студент не выполняет план и программу практики без уважительной причины, он не допускается к зачету с оценкой. В случае не прохождения практики, а также в ситуации неудовлетворительной оценки, студент должен пройти практику повторно.</w:t>
      </w:r>
    </w:p>
    <w:p w:rsidR="005B3730" w:rsidRPr="00A54831" w:rsidRDefault="005B3730" w:rsidP="005B373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831">
        <w:rPr>
          <w:rFonts w:ascii="Arial" w:hAnsi="Arial" w:cs="Arial"/>
          <w:sz w:val="22"/>
          <w:szCs w:val="22"/>
        </w:rPr>
        <w:t xml:space="preserve">При наличии у студента уважительной причины </w:t>
      </w:r>
      <w:r w:rsidR="00E6641D">
        <w:rPr>
          <w:rFonts w:ascii="Arial" w:hAnsi="Arial" w:cs="Arial"/>
          <w:sz w:val="22"/>
          <w:szCs w:val="22"/>
        </w:rPr>
        <w:t>учебная</w:t>
      </w:r>
      <w:r w:rsidRPr="00A54831">
        <w:rPr>
          <w:rFonts w:ascii="Arial" w:hAnsi="Arial" w:cs="Arial"/>
          <w:sz w:val="22"/>
          <w:szCs w:val="22"/>
        </w:rPr>
        <w:t xml:space="preserve"> педагогическая практика может быть продлена в установленном порядке.</w:t>
      </w:r>
    </w:p>
    <w:p w:rsidR="00750C38" w:rsidRPr="00A54831" w:rsidRDefault="00750C38" w:rsidP="00231F50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:rsidR="00D67331" w:rsidRPr="00A54831" w:rsidRDefault="00D67331" w:rsidP="00231F50">
      <w:pPr>
        <w:ind w:firstLine="709"/>
        <w:jc w:val="center"/>
        <w:rPr>
          <w:rFonts w:ascii="Arial" w:hAnsi="Arial"/>
          <w:sz w:val="22"/>
          <w:szCs w:val="22"/>
        </w:rPr>
      </w:pPr>
    </w:p>
    <w:p w:rsidR="00060DC8" w:rsidRPr="00A54831" w:rsidRDefault="00060DC8" w:rsidP="00231F50">
      <w:pPr>
        <w:ind w:firstLine="709"/>
        <w:jc w:val="center"/>
        <w:rPr>
          <w:rFonts w:ascii="Arial" w:hAnsi="Arial"/>
          <w:sz w:val="22"/>
          <w:szCs w:val="22"/>
        </w:rPr>
      </w:pPr>
    </w:p>
    <w:p w:rsidR="00060DC8" w:rsidRPr="00A54831" w:rsidRDefault="00060DC8" w:rsidP="000C05B1">
      <w:pPr>
        <w:jc w:val="center"/>
        <w:rPr>
          <w:rFonts w:ascii="Arial" w:hAnsi="Arial"/>
          <w:sz w:val="22"/>
          <w:szCs w:val="22"/>
        </w:rPr>
      </w:pPr>
    </w:p>
    <w:sectPr w:rsidR="00060DC8" w:rsidRPr="00A54831" w:rsidSect="005009AD">
      <w:footerReference w:type="even" r:id="rId20"/>
      <w:footerReference w:type="default" r:id="rId21"/>
      <w:headerReference w:type="first" r:id="rId22"/>
      <w:footnotePr>
        <w:numFmt w:val="chicago"/>
      </w:footnotePr>
      <w:pgSz w:w="11906" w:h="16838" w:code="9"/>
      <w:pgMar w:top="993" w:right="567" w:bottom="993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0CF" w:rsidRDefault="000E30CF" w:rsidP="00750C38">
      <w:r>
        <w:separator/>
      </w:r>
    </w:p>
  </w:endnote>
  <w:endnote w:type="continuationSeparator" w:id="1">
    <w:p w:rsidR="000E30CF" w:rsidRDefault="000E30CF" w:rsidP="00750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42" w:rsidRDefault="00DD0FE0" w:rsidP="0007262B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F12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1242" w:rsidRDefault="00BF1242" w:rsidP="0007262B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42" w:rsidRDefault="00BF1242" w:rsidP="0007262B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0CF" w:rsidRDefault="000E30CF" w:rsidP="00750C38">
      <w:r>
        <w:separator/>
      </w:r>
    </w:p>
  </w:footnote>
  <w:footnote w:type="continuationSeparator" w:id="1">
    <w:p w:rsidR="000E30CF" w:rsidRDefault="000E30CF" w:rsidP="00750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42" w:rsidRPr="002A3E59" w:rsidRDefault="00DD0FE0" w:rsidP="0007262B">
    <w:pPr>
      <w:pStyle w:val="a3"/>
      <w:tabs>
        <w:tab w:val="clear" w:pos="9355"/>
        <w:tab w:val="right" w:pos="10346"/>
      </w:tabs>
      <w:jc w:val="center"/>
      <w:rPr>
        <w:rFonts w:ascii="Arial" w:hAnsi="Arial" w:cs="Arial"/>
        <w:b/>
        <w:sz w:val="24"/>
        <w:szCs w:val="24"/>
      </w:rPr>
    </w:pPr>
    <w:hyperlink r:id="rId1" w:history="1">
      <w:r w:rsidR="00BF1242" w:rsidRPr="00F35A72">
        <w:rPr>
          <w:rStyle w:val="a8"/>
          <w:rFonts w:ascii="Arial" w:hAnsi="Arial" w:cs="Arial"/>
          <w:b/>
          <w:sz w:val="24"/>
          <w:szCs w:val="24"/>
          <w:lang w:val="en-US"/>
        </w:rPr>
        <w:t>www</w:t>
      </w:r>
      <w:r w:rsidR="00BF1242" w:rsidRPr="002A3E59">
        <w:rPr>
          <w:rStyle w:val="a8"/>
          <w:rFonts w:ascii="Arial" w:hAnsi="Arial" w:cs="Arial"/>
          <w:b/>
          <w:sz w:val="24"/>
          <w:szCs w:val="24"/>
        </w:rPr>
        <w:t>.</w:t>
      </w:r>
      <w:r w:rsidR="00BF1242" w:rsidRPr="00F35A72">
        <w:rPr>
          <w:rStyle w:val="a8"/>
          <w:rFonts w:ascii="Arial" w:hAnsi="Arial" w:cs="Arial"/>
          <w:b/>
          <w:sz w:val="24"/>
          <w:szCs w:val="24"/>
          <w:lang w:val="en-US"/>
        </w:rPr>
        <w:t>vsu</w:t>
      </w:r>
      <w:r w:rsidR="00BF1242" w:rsidRPr="002A3E59">
        <w:rPr>
          <w:rStyle w:val="a8"/>
          <w:rFonts w:ascii="Arial" w:hAnsi="Arial" w:cs="Arial"/>
          <w:b/>
          <w:sz w:val="24"/>
          <w:szCs w:val="24"/>
        </w:rPr>
        <w:t>.</w:t>
      </w:r>
      <w:r w:rsidR="00BF1242" w:rsidRPr="00F35A72">
        <w:rPr>
          <w:rStyle w:val="a8"/>
          <w:rFonts w:ascii="Arial" w:hAnsi="Arial" w:cs="Arial"/>
          <w:b/>
          <w:sz w:val="24"/>
          <w:szCs w:val="24"/>
          <w:lang w:val="en-US"/>
        </w:rPr>
        <w:t>ru</w:t>
      </w:r>
    </w:hyperlink>
    <w:r w:rsidR="00BF1242">
      <w:rPr>
        <w:rFonts w:ascii="Arial" w:hAnsi="Arial" w:cs="Arial"/>
        <w:b/>
        <w:sz w:val="24"/>
        <w:szCs w:val="24"/>
      </w:rPr>
      <w:tab/>
    </w:r>
    <w:r w:rsidR="00BF1242">
      <w:rPr>
        <w:rFonts w:ascii="Arial" w:hAnsi="Arial" w:cs="Arial"/>
        <w:b/>
        <w:sz w:val="24"/>
        <w:szCs w:val="24"/>
      </w:rPr>
      <w:tab/>
      <w:t>П ВГУ 2.1.02 – 2017</w:t>
    </w:r>
  </w:p>
  <w:p w:rsidR="00BF1242" w:rsidRDefault="00BF12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2">
    <w:nsid w:val="050D7B11"/>
    <w:multiLevelType w:val="hybridMultilevel"/>
    <w:tmpl w:val="2A487D92"/>
    <w:lvl w:ilvl="0" w:tplc="E94831E8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5180A46"/>
    <w:multiLevelType w:val="hybridMultilevel"/>
    <w:tmpl w:val="C2C6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A6153"/>
    <w:multiLevelType w:val="hybridMultilevel"/>
    <w:tmpl w:val="589483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382D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F2507"/>
    <w:multiLevelType w:val="hybridMultilevel"/>
    <w:tmpl w:val="0B0C50F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B7B95"/>
    <w:multiLevelType w:val="multilevel"/>
    <w:tmpl w:val="3E32674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7">
    <w:nsid w:val="10386ED4"/>
    <w:multiLevelType w:val="hybridMultilevel"/>
    <w:tmpl w:val="F2EC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FA3F8A"/>
    <w:multiLevelType w:val="multilevel"/>
    <w:tmpl w:val="F2EC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575AC1"/>
    <w:multiLevelType w:val="hybridMultilevel"/>
    <w:tmpl w:val="BEC63CC8"/>
    <w:lvl w:ilvl="0" w:tplc="5D480F8C">
      <w:start w:val="1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800B7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>
    <w:nsid w:val="1F9430FF"/>
    <w:multiLevelType w:val="multilevel"/>
    <w:tmpl w:val="34B0D1A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400D06"/>
    <w:multiLevelType w:val="hybridMultilevel"/>
    <w:tmpl w:val="E4EE28C8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92E5B78"/>
    <w:multiLevelType w:val="hybridMultilevel"/>
    <w:tmpl w:val="F6060B44"/>
    <w:lvl w:ilvl="0" w:tplc="B994DA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B197DDD"/>
    <w:multiLevelType w:val="hybridMultilevel"/>
    <w:tmpl w:val="5BB81F14"/>
    <w:lvl w:ilvl="0" w:tplc="9BB6386E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21A69"/>
    <w:multiLevelType w:val="hybridMultilevel"/>
    <w:tmpl w:val="87A0AD42"/>
    <w:lvl w:ilvl="0" w:tplc="367EF47C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49885924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8A7613D"/>
    <w:multiLevelType w:val="hybridMultilevel"/>
    <w:tmpl w:val="25BE7522"/>
    <w:lvl w:ilvl="0" w:tplc="04190011">
      <w:start w:val="1"/>
      <w:numFmt w:val="decimal"/>
      <w:lvlText w:val="%1)"/>
      <w:lvlJc w:val="left"/>
      <w:pPr>
        <w:tabs>
          <w:tab w:val="num" w:pos="1268"/>
        </w:tabs>
        <w:ind w:left="191" w:firstLine="709"/>
      </w:pPr>
      <w:rPr>
        <w:rFonts w:hint="default"/>
        <w:color w:val="auto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BE75E9"/>
    <w:multiLevelType w:val="hybridMultilevel"/>
    <w:tmpl w:val="5B320BD0"/>
    <w:lvl w:ilvl="0" w:tplc="57A83EDA">
      <w:start w:val="1"/>
      <w:numFmt w:val="bullet"/>
      <w:lvlText w:val=""/>
      <w:lvlJc w:val="left"/>
      <w:pPr>
        <w:tabs>
          <w:tab w:val="num" w:pos="964"/>
        </w:tabs>
        <w:ind w:left="709" w:firstLine="0"/>
      </w:pPr>
      <w:rPr>
        <w:rFonts w:ascii="Symbol" w:hAnsi="Symbol" w:hint="default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2C463A"/>
    <w:multiLevelType w:val="hybridMultilevel"/>
    <w:tmpl w:val="B0067604"/>
    <w:lvl w:ilvl="0" w:tplc="A8126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5292EC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>
    <w:nsid w:val="58E51427"/>
    <w:multiLevelType w:val="multilevel"/>
    <w:tmpl w:val="94B6A4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6">
    <w:nsid w:val="5C7E2218"/>
    <w:multiLevelType w:val="hybridMultilevel"/>
    <w:tmpl w:val="4D1EEBC4"/>
    <w:lvl w:ilvl="0" w:tplc="E94831E8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F2165"/>
    <w:multiLevelType w:val="hybridMultilevel"/>
    <w:tmpl w:val="26E6AF52"/>
    <w:lvl w:ilvl="0" w:tplc="E94831E8">
      <w:start w:val="1"/>
      <w:numFmt w:val="bullet"/>
      <w:lvlText w:val=""/>
      <w:lvlJc w:val="left"/>
      <w:pPr>
        <w:tabs>
          <w:tab w:val="num" w:pos="1313"/>
        </w:tabs>
        <w:ind w:left="349" w:firstLine="709"/>
      </w:pPr>
      <w:rPr>
        <w:rFonts w:ascii="Symbol" w:hAnsi="Symbol" w:hint="default"/>
      </w:rPr>
    </w:lvl>
    <w:lvl w:ilvl="1" w:tplc="88768C4C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2" w:tplc="654A5474">
      <w:start w:val="13"/>
      <w:numFmt w:val="bullet"/>
      <w:lvlText w:val=""/>
      <w:lvlJc w:val="left"/>
      <w:pPr>
        <w:ind w:left="2509" w:hanging="360"/>
      </w:pPr>
      <w:rPr>
        <w:rFonts w:ascii="Symbol" w:eastAsia="Times New Roman" w:hAnsi="Symbol" w:cs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5F120964"/>
    <w:multiLevelType w:val="hybridMultilevel"/>
    <w:tmpl w:val="882C6FF4"/>
    <w:lvl w:ilvl="0" w:tplc="C2885ABE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867BD5"/>
    <w:multiLevelType w:val="hybridMultilevel"/>
    <w:tmpl w:val="EDA6B9DA"/>
    <w:lvl w:ilvl="0" w:tplc="E94831E8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CD454AD"/>
    <w:multiLevelType w:val="hybridMultilevel"/>
    <w:tmpl w:val="8340C7A2"/>
    <w:lvl w:ilvl="0" w:tplc="B5B0D57C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6747C3"/>
    <w:multiLevelType w:val="hybridMultilevel"/>
    <w:tmpl w:val="A50A21B4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7"/>
  </w:num>
  <w:num w:numId="4">
    <w:abstractNumId w:val="32"/>
  </w:num>
  <w:num w:numId="5">
    <w:abstractNumId w:val="25"/>
  </w:num>
  <w:num w:numId="6">
    <w:abstractNumId w:val="2"/>
  </w:num>
  <w:num w:numId="7">
    <w:abstractNumId w:val="29"/>
  </w:num>
  <w:num w:numId="8">
    <w:abstractNumId w:val="26"/>
  </w:num>
  <w:num w:numId="9">
    <w:abstractNumId w:val="21"/>
  </w:num>
  <w:num w:numId="10">
    <w:abstractNumId w:val="27"/>
  </w:num>
  <w:num w:numId="11">
    <w:abstractNumId w:val="17"/>
  </w:num>
  <w:num w:numId="12">
    <w:abstractNumId w:val="22"/>
  </w:num>
  <w:num w:numId="13">
    <w:abstractNumId w:val="8"/>
  </w:num>
  <w:num w:numId="14">
    <w:abstractNumId w:val="11"/>
  </w:num>
  <w:num w:numId="15">
    <w:abstractNumId w:val="9"/>
  </w:num>
  <w:num w:numId="16">
    <w:abstractNumId w:val="5"/>
  </w:num>
  <w:num w:numId="17">
    <w:abstractNumId w:val="3"/>
  </w:num>
  <w:num w:numId="18">
    <w:abstractNumId w:val="13"/>
  </w:num>
  <w:num w:numId="19">
    <w:abstractNumId w:val="20"/>
  </w:num>
  <w:num w:numId="20">
    <w:abstractNumId w:val="6"/>
  </w:num>
  <w:num w:numId="21">
    <w:abstractNumId w:val="24"/>
  </w:num>
  <w:num w:numId="22">
    <w:abstractNumId w:val="31"/>
  </w:num>
  <w:num w:numId="23">
    <w:abstractNumId w:val="10"/>
  </w:num>
  <w:num w:numId="24">
    <w:abstractNumId w:val="19"/>
  </w:num>
  <w:num w:numId="25">
    <w:abstractNumId w:val="18"/>
  </w:num>
  <w:num w:numId="26">
    <w:abstractNumId w:val="15"/>
  </w:num>
  <w:num w:numId="27">
    <w:abstractNumId w:val="14"/>
  </w:num>
  <w:num w:numId="28">
    <w:abstractNumId w:val="30"/>
  </w:num>
  <w:num w:numId="29">
    <w:abstractNumId w:val="0"/>
  </w:num>
  <w:num w:numId="30">
    <w:abstractNumId w:val="1"/>
  </w:num>
  <w:num w:numId="31">
    <w:abstractNumId w:val="16"/>
  </w:num>
  <w:num w:numId="32">
    <w:abstractNumId w:val="28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750C38"/>
    <w:rsid w:val="00004F96"/>
    <w:rsid w:val="00005064"/>
    <w:rsid w:val="00015DA1"/>
    <w:rsid w:val="00020AAB"/>
    <w:rsid w:val="00025851"/>
    <w:rsid w:val="00027C8D"/>
    <w:rsid w:val="00035B4B"/>
    <w:rsid w:val="00051664"/>
    <w:rsid w:val="00056CF4"/>
    <w:rsid w:val="00060DC8"/>
    <w:rsid w:val="000650F3"/>
    <w:rsid w:val="0007262B"/>
    <w:rsid w:val="00081774"/>
    <w:rsid w:val="000C05B1"/>
    <w:rsid w:val="000C2AE6"/>
    <w:rsid w:val="000E30CF"/>
    <w:rsid w:val="000E4828"/>
    <w:rsid w:val="000E6011"/>
    <w:rsid w:val="000F2B83"/>
    <w:rsid w:val="00100D2F"/>
    <w:rsid w:val="00147383"/>
    <w:rsid w:val="00153E91"/>
    <w:rsid w:val="00167434"/>
    <w:rsid w:val="001709B1"/>
    <w:rsid w:val="00197B13"/>
    <w:rsid w:val="001C4698"/>
    <w:rsid w:val="001C703B"/>
    <w:rsid w:val="001F0C32"/>
    <w:rsid w:val="001F3BF9"/>
    <w:rsid w:val="00231F50"/>
    <w:rsid w:val="0023238A"/>
    <w:rsid w:val="002700E2"/>
    <w:rsid w:val="002A5436"/>
    <w:rsid w:val="002C254D"/>
    <w:rsid w:val="002E0BE7"/>
    <w:rsid w:val="002E35EC"/>
    <w:rsid w:val="002F2526"/>
    <w:rsid w:val="002F7279"/>
    <w:rsid w:val="0030024C"/>
    <w:rsid w:val="00314296"/>
    <w:rsid w:val="0032618A"/>
    <w:rsid w:val="00334F32"/>
    <w:rsid w:val="00335E9E"/>
    <w:rsid w:val="003577D0"/>
    <w:rsid w:val="00360BA3"/>
    <w:rsid w:val="003702C5"/>
    <w:rsid w:val="0039198C"/>
    <w:rsid w:val="00395B4B"/>
    <w:rsid w:val="003B0B84"/>
    <w:rsid w:val="003B6977"/>
    <w:rsid w:val="003F4924"/>
    <w:rsid w:val="00415B33"/>
    <w:rsid w:val="0042199F"/>
    <w:rsid w:val="00433A1C"/>
    <w:rsid w:val="00462FDF"/>
    <w:rsid w:val="00493CA8"/>
    <w:rsid w:val="004A70F8"/>
    <w:rsid w:val="004C0475"/>
    <w:rsid w:val="004C4216"/>
    <w:rsid w:val="004F1712"/>
    <w:rsid w:val="005009AD"/>
    <w:rsid w:val="00523290"/>
    <w:rsid w:val="00543C0B"/>
    <w:rsid w:val="00565F27"/>
    <w:rsid w:val="00582436"/>
    <w:rsid w:val="00592BCA"/>
    <w:rsid w:val="00594442"/>
    <w:rsid w:val="005A136C"/>
    <w:rsid w:val="005A765E"/>
    <w:rsid w:val="005B3730"/>
    <w:rsid w:val="005D41FE"/>
    <w:rsid w:val="00611579"/>
    <w:rsid w:val="00627CC4"/>
    <w:rsid w:val="00646262"/>
    <w:rsid w:val="00667667"/>
    <w:rsid w:val="00674CE3"/>
    <w:rsid w:val="00692991"/>
    <w:rsid w:val="006A57C7"/>
    <w:rsid w:val="006B0EB6"/>
    <w:rsid w:val="006B7692"/>
    <w:rsid w:val="006C1FB2"/>
    <w:rsid w:val="006D115F"/>
    <w:rsid w:val="006E6F8A"/>
    <w:rsid w:val="006E7D88"/>
    <w:rsid w:val="006F3C03"/>
    <w:rsid w:val="00701DEC"/>
    <w:rsid w:val="0070715A"/>
    <w:rsid w:val="007365DA"/>
    <w:rsid w:val="00743CCD"/>
    <w:rsid w:val="00750C38"/>
    <w:rsid w:val="00755B8F"/>
    <w:rsid w:val="00774BD1"/>
    <w:rsid w:val="00782321"/>
    <w:rsid w:val="00795257"/>
    <w:rsid w:val="00797669"/>
    <w:rsid w:val="007976A9"/>
    <w:rsid w:val="007A11F6"/>
    <w:rsid w:val="007A1331"/>
    <w:rsid w:val="007A6E6E"/>
    <w:rsid w:val="007B46E3"/>
    <w:rsid w:val="007B63FD"/>
    <w:rsid w:val="007D5426"/>
    <w:rsid w:val="007F4F09"/>
    <w:rsid w:val="0080133D"/>
    <w:rsid w:val="008048A7"/>
    <w:rsid w:val="0082000C"/>
    <w:rsid w:val="00827B8F"/>
    <w:rsid w:val="00841219"/>
    <w:rsid w:val="008668EF"/>
    <w:rsid w:val="0086791C"/>
    <w:rsid w:val="00874202"/>
    <w:rsid w:val="00887330"/>
    <w:rsid w:val="008A2EAD"/>
    <w:rsid w:val="008C231C"/>
    <w:rsid w:val="008C5E4B"/>
    <w:rsid w:val="008D1CD0"/>
    <w:rsid w:val="008D4641"/>
    <w:rsid w:val="008E1E43"/>
    <w:rsid w:val="00900BCA"/>
    <w:rsid w:val="00900D77"/>
    <w:rsid w:val="00921BAD"/>
    <w:rsid w:val="00937B3D"/>
    <w:rsid w:val="00953453"/>
    <w:rsid w:val="0097096A"/>
    <w:rsid w:val="009811B4"/>
    <w:rsid w:val="0098552D"/>
    <w:rsid w:val="00987B44"/>
    <w:rsid w:val="009C7949"/>
    <w:rsid w:val="009D0D6D"/>
    <w:rsid w:val="009F5163"/>
    <w:rsid w:val="00A04CFD"/>
    <w:rsid w:val="00A30204"/>
    <w:rsid w:val="00A303A4"/>
    <w:rsid w:val="00A3187B"/>
    <w:rsid w:val="00A5124F"/>
    <w:rsid w:val="00A54831"/>
    <w:rsid w:val="00A760A6"/>
    <w:rsid w:val="00AB7E7B"/>
    <w:rsid w:val="00AE6638"/>
    <w:rsid w:val="00AF1BCB"/>
    <w:rsid w:val="00AF2087"/>
    <w:rsid w:val="00AF278E"/>
    <w:rsid w:val="00B03FDC"/>
    <w:rsid w:val="00B30716"/>
    <w:rsid w:val="00B4134B"/>
    <w:rsid w:val="00B56EA1"/>
    <w:rsid w:val="00B6386A"/>
    <w:rsid w:val="00B73387"/>
    <w:rsid w:val="00B73C5C"/>
    <w:rsid w:val="00B92D0E"/>
    <w:rsid w:val="00B969CB"/>
    <w:rsid w:val="00BC4861"/>
    <w:rsid w:val="00BC614F"/>
    <w:rsid w:val="00BF1242"/>
    <w:rsid w:val="00BF35FE"/>
    <w:rsid w:val="00C0434F"/>
    <w:rsid w:val="00C0552B"/>
    <w:rsid w:val="00C305D3"/>
    <w:rsid w:val="00C47176"/>
    <w:rsid w:val="00C47CAD"/>
    <w:rsid w:val="00C53317"/>
    <w:rsid w:val="00C55590"/>
    <w:rsid w:val="00C857A1"/>
    <w:rsid w:val="00D12263"/>
    <w:rsid w:val="00D27C9D"/>
    <w:rsid w:val="00D3237B"/>
    <w:rsid w:val="00D53103"/>
    <w:rsid w:val="00D672A2"/>
    <w:rsid w:val="00D67331"/>
    <w:rsid w:val="00D848FB"/>
    <w:rsid w:val="00D86FDD"/>
    <w:rsid w:val="00DD0FE0"/>
    <w:rsid w:val="00DD66CD"/>
    <w:rsid w:val="00DF677A"/>
    <w:rsid w:val="00E010A0"/>
    <w:rsid w:val="00E01328"/>
    <w:rsid w:val="00E404B6"/>
    <w:rsid w:val="00E6641D"/>
    <w:rsid w:val="00E75242"/>
    <w:rsid w:val="00E86DC1"/>
    <w:rsid w:val="00E87159"/>
    <w:rsid w:val="00E900CB"/>
    <w:rsid w:val="00EA1DD9"/>
    <w:rsid w:val="00EB0C3F"/>
    <w:rsid w:val="00EE39E7"/>
    <w:rsid w:val="00EF21FF"/>
    <w:rsid w:val="00F1466A"/>
    <w:rsid w:val="00F16530"/>
    <w:rsid w:val="00F22913"/>
    <w:rsid w:val="00F3719F"/>
    <w:rsid w:val="00F415B9"/>
    <w:rsid w:val="00F57E0F"/>
    <w:rsid w:val="00F636C2"/>
    <w:rsid w:val="00F76D25"/>
    <w:rsid w:val="00F77A82"/>
    <w:rsid w:val="00F86821"/>
    <w:rsid w:val="00FA1A70"/>
    <w:rsid w:val="00FC0602"/>
    <w:rsid w:val="00FD1912"/>
    <w:rsid w:val="00FE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38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750C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C38"/>
    <w:pPr>
      <w:keepNext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750C38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0C3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50C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link w:val="9"/>
    <w:rsid w:val="00750C38"/>
    <w:rPr>
      <w:rFonts w:ascii="Arial" w:eastAsia="Times New Roman" w:hAnsi="Arial" w:cs="Arial"/>
      <w:lang w:eastAsia="ru-RU"/>
    </w:rPr>
  </w:style>
  <w:style w:type="paragraph" w:styleId="2">
    <w:name w:val="Body Text Indent 2"/>
    <w:basedOn w:val="a"/>
    <w:link w:val="20"/>
    <w:rsid w:val="00750C38"/>
    <w:pPr>
      <w:ind w:firstLine="851"/>
    </w:pPr>
    <w:rPr>
      <w:sz w:val="28"/>
    </w:rPr>
  </w:style>
  <w:style w:type="character" w:customStyle="1" w:styleId="20">
    <w:name w:val="Основной текст с отступом 2 Знак"/>
    <w:link w:val="2"/>
    <w:rsid w:val="00750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50C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750C38"/>
  </w:style>
  <w:style w:type="paragraph" w:styleId="21">
    <w:name w:val="Body Text 2"/>
    <w:basedOn w:val="a"/>
    <w:link w:val="22"/>
    <w:rsid w:val="00750C38"/>
    <w:pPr>
      <w:spacing w:after="120" w:line="480" w:lineRule="auto"/>
    </w:pPr>
  </w:style>
  <w:style w:type="character" w:customStyle="1" w:styleId="22">
    <w:name w:val="Основной текст 2 Знак"/>
    <w:link w:val="21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Знак"/>
    <w:link w:val="a7"/>
    <w:rsid w:val="00750C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Plain Text"/>
    <w:basedOn w:val="a"/>
    <w:link w:val="a6"/>
    <w:rsid w:val="00750C38"/>
    <w:rPr>
      <w:rFonts w:ascii="Courier New" w:hAnsi="Courier New"/>
    </w:rPr>
  </w:style>
  <w:style w:type="character" w:styleId="a8">
    <w:name w:val="Hyperlink"/>
    <w:rsid w:val="00750C38"/>
    <w:rPr>
      <w:color w:val="0000FF"/>
      <w:u w:val="single"/>
    </w:rPr>
  </w:style>
  <w:style w:type="paragraph" w:styleId="a9">
    <w:name w:val="caption"/>
    <w:basedOn w:val="a"/>
    <w:next w:val="a"/>
    <w:qFormat/>
    <w:rsid w:val="00750C38"/>
    <w:pPr>
      <w:spacing w:before="120" w:line="360" w:lineRule="auto"/>
      <w:ind w:left="539"/>
    </w:pPr>
    <w:rPr>
      <w:b/>
      <w:bCs/>
      <w:sz w:val="24"/>
      <w:szCs w:val="24"/>
    </w:rPr>
  </w:style>
  <w:style w:type="table" w:styleId="aa">
    <w:name w:val="Table Grid"/>
    <w:basedOn w:val="a1"/>
    <w:rsid w:val="00750C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qFormat/>
    <w:rsid w:val="00750C38"/>
    <w:rPr>
      <w:i w:val="0"/>
      <w:iCs w:val="0"/>
      <w:spacing w:val="48"/>
    </w:rPr>
  </w:style>
  <w:style w:type="character" w:customStyle="1" w:styleId="3">
    <w:name w:val="Основной текст 3 Знак"/>
    <w:link w:val="30"/>
    <w:rsid w:val="00750C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rsid w:val="00750C38"/>
    <w:pPr>
      <w:spacing w:after="120"/>
    </w:pPr>
    <w:rPr>
      <w:sz w:val="16"/>
      <w:szCs w:val="16"/>
    </w:rPr>
  </w:style>
  <w:style w:type="paragraph" w:styleId="ac">
    <w:name w:val="Body Text Indent"/>
    <w:basedOn w:val="a"/>
    <w:link w:val="ad"/>
    <w:rsid w:val="00750C38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rsid w:val="00750C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750C38"/>
    <w:pPr>
      <w:spacing w:after="120"/>
      <w:ind w:left="283"/>
    </w:pPr>
    <w:rPr>
      <w:sz w:val="16"/>
      <w:szCs w:val="16"/>
    </w:rPr>
  </w:style>
  <w:style w:type="paragraph" w:styleId="ae">
    <w:name w:val="Title"/>
    <w:basedOn w:val="a"/>
    <w:link w:val="af"/>
    <w:uiPriority w:val="99"/>
    <w:qFormat/>
    <w:rsid w:val="00750C38"/>
    <w:pPr>
      <w:jc w:val="center"/>
    </w:pPr>
    <w:rPr>
      <w:sz w:val="28"/>
    </w:rPr>
  </w:style>
  <w:style w:type="character" w:customStyle="1" w:styleId="af">
    <w:name w:val="Название Знак"/>
    <w:link w:val="ae"/>
    <w:uiPriority w:val="99"/>
    <w:rsid w:val="00750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uiPriority w:val="99"/>
    <w:rsid w:val="00750C38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rsid w:val="00750C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qFormat/>
    <w:rsid w:val="00750C38"/>
    <w:rPr>
      <w:b/>
      <w:bCs/>
    </w:rPr>
  </w:style>
  <w:style w:type="paragraph" w:customStyle="1" w:styleId="10">
    <w:name w:val="Без интервала1"/>
    <w:aliases w:val="No Spacing,Вводимый текст,Без интервала11,No Spacing1"/>
    <w:link w:val="af3"/>
    <w:qFormat/>
    <w:rsid w:val="00750C38"/>
    <w:rPr>
      <w:i/>
      <w:sz w:val="18"/>
      <w:szCs w:val="22"/>
      <w:lang w:eastAsia="en-US"/>
    </w:rPr>
  </w:style>
  <w:style w:type="character" w:styleId="af4">
    <w:name w:val="FollowedHyperlink"/>
    <w:rsid w:val="00750C38"/>
    <w:rPr>
      <w:color w:val="800080"/>
      <w:u w:val="single"/>
    </w:rPr>
  </w:style>
  <w:style w:type="paragraph" w:customStyle="1" w:styleId="af5">
    <w:name w:val="Для таблиц"/>
    <w:basedOn w:val="a"/>
    <w:rsid w:val="00750C38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f6">
    <w:name w:val="Текст выноски Знак"/>
    <w:link w:val="af7"/>
    <w:rsid w:val="00750C38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Balloon Text"/>
    <w:basedOn w:val="a"/>
    <w:link w:val="af6"/>
    <w:rsid w:val="00750C38"/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750C38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8">
    <w:name w:val="footnote text"/>
    <w:basedOn w:val="a"/>
    <w:link w:val="af9"/>
    <w:uiPriority w:val="99"/>
    <w:rsid w:val="00750C38"/>
  </w:style>
  <w:style w:type="character" w:customStyle="1" w:styleId="af9">
    <w:name w:val="Текст сноски Знак"/>
    <w:link w:val="af8"/>
    <w:uiPriority w:val="99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rsid w:val="00750C38"/>
    <w:rPr>
      <w:rFonts w:cs="Times New Roman"/>
      <w:vertAlign w:val="superscript"/>
    </w:rPr>
  </w:style>
  <w:style w:type="paragraph" w:styleId="afb">
    <w:name w:val="Normal (Web)"/>
    <w:basedOn w:val="a"/>
    <w:uiPriority w:val="99"/>
    <w:unhideWhenUsed/>
    <w:rsid w:val="00750C38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Без интервала2"/>
    <w:rsid w:val="00060DC8"/>
    <w:rPr>
      <w:i/>
      <w:sz w:val="18"/>
      <w:szCs w:val="22"/>
      <w:lang w:eastAsia="en-US"/>
    </w:rPr>
  </w:style>
  <w:style w:type="character" w:customStyle="1" w:styleId="0pt">
    <w:name w:val="Основной текст + Интервал 0 pt"/>
    <w:rsid w:val="000C05B1"/>
    <w:rPr>
      <w:spacing w:val="4"/>
      <w:sz w:val="21"/>
    </w:rPr>
  </w:style>
  <w:style w:type="paragraph" w:customStyle="1" w:styleId="Default">
    <w:name w:val="Default"/>
    <w:rsid w:val="00BF12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3">
    <w:name w:val="Без интервала Знак"/>
    <w:aliases w:val="Вводимый текст Знак,Без интервала1 Знак"/>
    <w:basedOn w:val="a0"/>
    <w:link w:val="10"/>
    <w:locked/>
    <w:rsid w:val="005B3730"/>
    <w:rPr>
      <w:rFonts w:ascii="Calibri" w:eastAsia="Calibri" w:hAnsi="Calibri"/>
      <w:i/>
      <w:sz w:val="18"/>
      <w:szCs w:val="22"/>
      <w:lang w:val="ru-RU" w:eastAsia="en-US" w:bidi="ar-SA"/>
    </w:rPr>
  </w:style>
  <w:style w:type="paragraph" w:styleId="afc">
    <w:name w:val="Body Text"/>
    <w:basedOn w:val="a"/>
    <w:rsid w:val="005B3730"/>
    <w:pPr>
      <w:spacing w:after="120"/>
    </w:pPr>
  </w:style>
  <w:style w:type="character" w:customStyle="1" w:styleId="s19">
    <w:name w:val="s19"/>
    <w:rsid w:val="005B3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11742" TargetMode="External"/><Relationship Id="rId13" Type="http://schemas.openxmlformats.org/officeDocument/2006/relationships/hyperlink" Target="http://biblioclub.ru/index.php?page=book&amp;id=58321" TargetMode="External"/><Relationship Id="rId18" Type="http://schemas.openxmlformats.org/officeDocument/2006/relationships/hyperlink" Target="http://biblioclub.ru/index.php?page=book&amp;id=58319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19" TargetMode="External"/><Relationship Id="rId17" Type="http://schemas.openxmlformats.org/officeDocument/2006/relationships/hyperlink" Target="http://biblioclub.ru/index.php?page=book&amp;id=5831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)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5831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lib.vsu.ru/index.php?page=book&amp;id=446437" TargetMode="External"/><Relationship Id="rId19" Type="http://schemas.openxmlformats.org/officeDocument/2006/relationships/hyperlink" Target="http://biblioclub.ru/index.php?page=book&amp;id=58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56553" TargetMode="External"/><Relationship Id="rId14" Type="http://schemas.openxmlformats.org/officeDocument/2006/relationships/hyperlink" Target="http://biblioclub.ru/index.php?page=book&amp;id=56309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../../kli/kunakovskaya/Desktop/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3477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SPecialiST RePack</Company>
  <LinksUpToDate>false</LinksUpToDate>
  <CharactersWithSpaces>23256</CharactersWithSpaces>
  <SharedDoc>false</SharedDoc>
  <HLinks>
    <vt:vector size="78" baseType="variant">
      <vt:variant>
        <vt:i4>655375</vt:i4>
      </vt:variant>
      <vt:variant>
        <vt:i4>33</vt:i4>
      </vt:variant>
      <vt:variant>
        <vt:i4>0</vt:i4>
      </vt:variant>
      <vt:variant>
        <vt:i4>5</vt:i4>
      </vt:variant>
      <vt:variant>
        <vt:lpwstr>http://biblioclub.ru/index.php?page=book&amp;id=58321</vt:lpwstr>
      </vt:variant>
      <vt:variant>
        <vt:lpwstr/>
      </vt:variant>
      <vt:variant>
        <vt:i4>589839</vt:i4>
      </vt:variant>
      <vt:variant>
        <vt:i4>30</vt:i4>
      </vt:variant>
      <vt:variant>
        <vt:i4>0</vt:i4>
      </vt:variant>
      <vt:variant>
        <vt:i4>5</vt:i4>
      </vt:variant>
      <vt:variant>
        <vt:lpwstr>http://biblioclub.ru/index.php?page=book&amp;id=58319</vt:lpwstr>
      </vt:variant>
      <vt:variant>
        <vt:lpwstr/>
      </vt:variant>
      <vt:variant>
        <vt:i4>589839</vt:i4>
      </vt:variant>
      <vt:variant>
        <vt:i4>27</vt:i4>
      </vt:variant>
      <vt:variant>
        <vt:i4>0</vt:i4>
      </vt:variant>
      <vt:variant>
        <vt:i4>5</vt:i4>
      </vt:variant>
      <vt:variant>
        <vt:lpwstr>http://biblioclub.ru/index.php?page=book&amp;id=58318</vt:lpwstr>
      </vt:variant>
      <vt:variant>
        <vt:lpwstr/>
      </vt:variant>
      <vt:variant>
        <vt:i4>8060991</vt:i4>
      </vt:variant>
      <vt:variant>
        <vt:i4>24</vt:i4>
      </vt:variant>
      <vt:variant>
        <vt:i4>0</vt:i4>
      </vt:variant>
      <vt:variant>
        <vt:i4>5</vt:i4>
      </vt:variant>
      <vt:variant>
        <vt:lpwstr>http://www.lib.vsu.ru/)</vt:lpwstr>
      </vt:variant>
      <vt:variant>
        <vt:lpwstr/>
      </vt:variant>
      <vt:variant>
        <vt:i4>983071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393231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http://biblioclub.ru/index.php?page=book&amp;id=56309</vt:lpwstr>
      </vt:variant>
      <vt:variant>
        <vt:lpwstr/>
      </vt:variant>
      <vt:variant>
        <vt:i4>655375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http://biblioclub.ru/index.php?page=book&amp;id=58321</vt:lpwstr>
      </vt:variant>
      <vt:variant>
        <vt:lpwstr/>
      </vt:variant>
      <vt:variant>
        <vt:i4>589839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http://biblioclub.ru/index.php?page=book&amp;id=58319</vt:lpwstr>
      </vt:variant>
      <vt:variant>
        <vt:lpwstr/>
      </vt:variant>
      <vt:variant>
        <vt:i4>589839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http://biblioclub.ru/index.php?page=book&amp;id=58318</vt:lpwstr>
      </vt:variant>
      <vt:variant>
        <vt:lpwstr/>
      </vt:variant>
      <vt:variant>
        <vt:i4>2949173</vt:i4>
      </vt:variant>
      <vt:variant>
        <vt:i4>6</vt:i4>
      </vt:variant>
      <vt:variant>
        <vt:i4>0</vt:i4>
      </vt:variant>
      <vt:variant>
        <vt:i4>5</vt:i4>
      </vt:variant>
      <vt:variant>
        <vt:lpwstr>http://biblioclub.lib.vsu.ru/index.php?page=book&amp;id=446437</vt:lpwstr>
      </vt:variant>
      <vt:variant>
        <vt:lpwstr/>
      </vt:variant>
      <vt:variant>
        <vt:i4>196617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http://biblioclub.ru/index.php?page=book&amp;id=56553</vt:lpwstr>
      </vt:variant>
      <vt:variant>
        <vt:lpwstr/>
      </vt:variant>
      <vt:variant>
        <vt:i4>3407934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http://biblioclub.ru/index.php?page=book&amp;id=211742</vt:lpwstr>
      </vt:variant>
      <vt:variant>
        <vt:lpwstr/>
      </vt:variant>
      <vt:variant>
        <vt:i4>3538984</vt:i4>
      </vt:variant>
      <vt:variant>
        <vt:i4>2</vt:i4>
      </vt:variant>
      <vt:variant>
        <vt:i4>0</vt:i4>
      </vt:variant>
      <vt:variant>
        <vt:i4>5</vt:i4>
      </vt:variant>
      <vt:variant>
        <vt:lpwstr>../../../../../kli/kunakovskaya/Desktop/www.vsu.ru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Павлин</cp:lastModifiedBy>
  <cp:revision>2</cp:revision>
  <dcterms:created xsi:type="dcterms:W3CDTF">2022-09-30T08:32:00Z</dcterms:created>
  <dcterms:modified xsi:type="dcterms:W3CDTF">2022-09-30T08:32:00Z</dcterms:modified>
</cp:coreProperties>
</file>